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4ECC" w:rsidRDefault="00584ECC" w:rsidP="00584ECC">
      <w:pPr>
        <w:jc w:val="center"/>
        <w:rPr>
          <w:rFonts w:asciiTheme="majorHAnsi" w:hAnsiTheme="majorHAnsi" w:cstheme="majorHAnsi"/>
          <w:b/>
          <w:color w:val="000000" w:themeColor="text1"/>
          <w:sz w:val="28"/>
          <w:szCs w:val="28"/>
        </w:rPr>
      </w:pPr>
    </w:p>
    <w:p w:rsidR="00584ECC" w:rsidRDefault="00584ECC" w:rsidP="00584ECC">
      <w:pPr>
        <w:jc w:val="center"/>
        <w:rPr>
          <w:rFonts w:asciiTheme="majorHAnsi" w:hAnsiTheme="majorHAnsi" w:cstheme="majorHAnsi"/>
          <w:b/>
          <w:color w:val="000000" w:themeColor="text1"/>
          <w:sz w:val="28"/>
          <w:szCs w:val="28"/>
        </w:rPr>
      </w:pPr>
    </w:p>
    <w:p w:rsidR="00584ECC" w:rsidRPr="00163946" w:rsidRDefault="00584ECC" w:rsidP="00584ECC">
      <w:pPr>
        <w:jc w:val="center"/>
        <w:rPr>
          <w:rFonts w:asciiTheme="majorHAnsi" w:hAnsiTheme="majorHAnsi" w:cstheme="majorHAnsi"/>
          <w:b/>
          <w:color w:val="000000" w:themeColor="text1"/>
          <w:sz w:val="28"/>
          <w:szCs w:val="28"/>
        </w:rPr>
      </w:pPr>
      <w:r w:rsidRPr="00163946">
        <w:rPr>
          <w:rFonts w:asciiTheme="majorHAnsi" w:hAnsiTheme="majorHAnsi" w:cstheme="majorHAnsi"/>
          <w:b/>
          <w:color w:val="000000" w:themeColor="text1"/>
          <w:sz w:val="28"/>
          <w:szCs w:val="28"/>
        </w:rPr>
        <w:t>St. Luke Catholic Church</w:t>
      </w:r>
    </w:p>
    <w:p w:rsidR="00584ECC" w:rsidRPr="00163946" w:rsidRDefault="00584ECC" w:rsidP="00584ECC">
      <w:pPr>
        <w:jc w:val="center"/>
        <w:rPr>
          <w:rFonts w:asciiTheme="majorHAnsi" w:hAnsiTheme="majorHAnsi" w:cstheme="majorHAnsi"/>
          <w:b/>
          <w:color w:val="000000" w:themeColor="text1"/>
          <w:sz w:val="28"/>
          <w:szCs w:val="28"/>
        </w:rPr>
      </w:pPr>
      <w:r w:rsidRPr="00163946">
        <w:rPr>
          <w:rFonts w:asciiTheme="majorHAnsi" w:hAnsiTheme="majorHAnsi" w:cstheme="majorHAnsi"/>
          <w:b/>
          <w:color w:val="000000" w:themeColor="text1"/>
          <w:sz w:val="28"/>
          <w:szCs w:val="28"/>
        </w:rPr>
        <w:t>7575 Holliday Drive E</w:t>
      </w:r>
    </w:p>
    <w:p w:rsidR="00584ECC" w:rsidRPr="00163946" w:rsidRDefault="00584ECC" w:rsidP="00584ECC">
      <w:pPr>
        <w:jc w:val="center"/>
        <w:rPr>
          <w:rFonts w:asciiTheme="majorHAnsi" w:hAnsiTheme="majorHAnsi" w:cstheme="majorHAnsi"/>
          <w:b/>
          <w:color w:val="000000" w:themeColor="text1"/>
          <w:sz w:val="28"/>
          <w:szCs w:val="28"/>
        </w:rPr>
      </w:pPr>
      <w:r w:rsidRPr="00163946">
        <w:rPr>
          <w:rFonts w:asciiTheme="majorHAnsi" w:hAnsiTheme="majorHAnsi" w:cstheme="majorHAnsi"/>
          <w:b/>
          <w:color w:val="000000" w:themeColor="text1"/>
          <w:sz w:val="28"/>
          <w:szCs w:val="28"/>
        </w:rPr>
        <w:t>Indianapolis, IN 46260</w:t>
      </w:r>
    </w:p>
    <w:p w:rsidR="00584ECC" w:rsidRPr="00163946" w:rsidRDefault="00584ECC" w:rsidP="00584ECC">
      <w:pPr>
        <w:jc w:val="center"/>
        <w:rPr>
          <w:rFonts w:asciiTheme="majorHAnsi" w:hAnsiTheme="majorHAnsi" w:cstheme="majorHAnsi"/>
          <w:b/>
          <w:color w:val="000000" w:themeColor="text1"/>
          <w:sz w:val="28"/>
          <w:szCs w:val="28"/>
        </w:rPr>
      </w:pPr>
    </w:p>
    <w:p w:rsidR="00584ECC" w:rsidRPr="00163946" w:rsidRDefault="00584ECC" w:rsidP="00584ECC">
      <w:pPr>
        <w:jc w:val="center"/>
        <w:rPr>
          <w:rFonts w:asciiTheme="majorHAnsi" w:hAnsiTheme="majorHAnsi" w:cstheme="majorHAnsi"/>
          <w:b/>
          <w:color w:val="000000" w:themeColor="text1"/>
          <w:sz w:val="28"/>
          <w:szCs w:val="28"/>
        </w:rPr>
      </w:pPr>
      <w:r w:rsidRPr="00163946">
        <w:rPr>
          <w:rFonts w:asciiTheme="majorHAnsi" w:hAnsiTheme="majorHAnsi" w:cstheme="majorHAnsi"/>
          <w:b/>
          <w:color w:val="000000" w:themeColor="text1"/>
          <w:sz w:val="28"/>
          <w:szCs w:val="28"/>
        </w:rPr>
        <w:t>Parent Preparation Handbook</w:t>
      </w:r>
    </w:p>
    <w:p w:rsidR="00584ECC" w:rsidRPr="00163946" w:rsidRDefault="00584ECC" w:rsidP="00584ECC">
      <w:pPr>
        <w:jc w:val="center"/>
        <w:rPr>
          <w:rFonts w:asciiTheme="majorHAnsi" w:hAnsiTheme="majorHAnsi" w:cstheme="majorHAnsi"/>
          <w:b/>
          <w:color w:val="000000" w:themeColor="text1"/>
          <w:sz w:val="28"/>
          <w:szCs w:val="28"/>
        </w:rPr>
      </w:pPr>
    </w:p>
    <w:p w:rsidR="00584ECC" w:rsidRPr="00163946" w:rsidRDefault="00584ECC" w:rsidP="00584ECC">
      <w:pPr>
        <w:jc w:val="center"/>
        <w:rPr>
          <w:rFonts w:asciiTheme="majorHAnsi" w:hAnsiTheme="majorHAnsi" w:cstheme="majorHAnsi"/>
          <w:b/>
          <w:color w:val="000000" w:themeColor="text1"/>
          <w:sz w:val="28"/>
          <w:szCs w:val="28"/>
        </w:rPr>
      </w:pPr>
      <w:r w:rsidRPr="00163946">
        <w:rPr>
          <w:rFonts w:asciiTheme="majorHAnsi" w:hAnsiTheme="majorHAnsi" w:cstheme="majorHAnsi"/>
          <w:b/>
          <w:color w:val="000000" w:themeColor="text1"/>
          <w:sz w:val="28"/>
          <w:szCs w:val="28"/>
        </w:rPr>
        <w:t>First Reconciliation and First Communion</w:t>
      </w:r>
    </w:p>
    <w:p w:rsidR="00584ECC" w:rsidRPr="00163946" w:rsidRDefault="00584ECC" w:rsidP="00584ECC">
      <w:pPr>
        <w:jc w:val="center"/>
        <w:rPr>
          <w:rFonts w:asciiTheme="majorHAnsi" w:hAnsiTheme="majorHAnsi" w:cstheme="majorHAnsi"/>
          <w:b/>
          <w:color w:val="000000" w:themeColor="text1"/>
          <w:sz w:val="28"/>
          <w:szCs w:val="28"/>
        </w:rPr>
      </w:pPr>
      <w:r w:rsidRPr="00163946">
        <w:rPr>
          <w:rFonts w:asciiTheme="majorHAnsi" w:hAnsiTheme="majorHAnsi" w:cstheme="majorHAnsi"/>
          <w:b/>
          <w:color w:val="000000" w:themeColor="text1"/>
          <w:sz w:val="28"/>
          <w:szCs w:val="28"/>
        </w:rPr>
        <w:t>2023-2024</w:t>
      </w:r>
    </w:p>
    <w:p w:rsidR="00584ECC" w:rsidRPr="0046737B" w:rsidRDefault="00584ECC" w:rsidP="00584ECC">
      <w:pPr>
        <w:spacing w:line="200" w:lineRule="exact"/>
        <w:jc w:val="center"/>
        <w:rPr>
          <w:rFonts w:ascii="Chalkboard SE" w:hAnsi="Chalkboard SE"/>
          <w:szCs w:val="20"/>
        </w:rPr>
      </w:pPr>
    </w:p>
    <w:p w:rsidR="00584ECC" w:rsidRPr="00384354" w:rsidRDefault="00584ECC" w:rsidP="00584ECC">
      <w:pPr>
        <w:spacing w:line="200" w:lineRule="exact"/>
        <w:jc w:val="center"/>
        <w:rPr>
          <w:rFonts w:asciiTheme="minorHAnsi" w:hAnsiTheme="minorHAnsi"/>
          <w:szCs w:val="20"/>
        </w:rPr>
      </w:pPr>
    </w:p>
    <w:p w:rsidR="00584ECC" w:rsidRPr="0046737B" w:rsidRDefault="00584ECC" w:rsidP="00584ECC">
      <w:pPr>
        <w:spacing w:before="14"/>
        <w:ind w:left="3404" w:right="3366"/>
        <w:jc w:val="center"/>
        <w:outlineLvl w:val="0"/>
      </w:pPr>
      <w:r>
        <w:rPr>
          <w:noProof/>
        </w:rPr>
        <w:drawing>
          <wp:inline distT="0" distB="0" distL="0" distR="0" wp14:anchorId="3CCA636B" wp14:editId="3B54D4D7">
            <wp:extent cx="1536700" cy="1920875"/>
            <wp:effectExtent l="0" t="0" r="0" b="0"/>
            <wp:docPr id="20057612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61267" name=""/>
                    <pic:cNvPicPr/>
                  </pic:nvPicPr>
                  <pic:blipFill>
                    <a:blip r:embed="rId7">
                      <a:extLst>
                        <a:ext uri="{96DAC541-7B7A-43D3-8B79-37D633B846F1}">
                          <asvg:svgBlip xmlns:asvg="http://schemas.microsoft.com/office/drawing/2016/SVG/main" r:embed="rId8"/>
                        </a:ext>
                      </a:extLst>
                    </a:blip>
                    <a:stretch>
                      <a:fillRect/>
                    </a:stretch>
                  </pic:blipFill>
                  <pic:spPr>
                    <a:xfrm>
                      <a:off x="0" y="0"/>
                      <a:ext cx="1536700" cy="1920875"/>
                    </a:xfrm>
                    <a:prstGeom prst="rect">
                      <a:avLst/>
                    </a:prstGeom>
                  </pic:spPr>
                </pic:pic>
              </a:graphicData>
            </a:graphic>
          </wp:inline>
        </w:drawing>
      </w:r>
    </w:p>
    <w:p w:rsidR="00584ECC" w:rsidRDefault="00584ECC" w:rsidP="00584ECC">
      <w:pPr>
        <w:spacing w:before="14"/>
        <w:ind w:left="3404" w:right="3366"/>
        <w:jc w:val="center"/>
        <w:outlineLvl w:val="0"/>
        <w:rPr>
          <w:rFonts w:asciiTheme="minorHAnsi" w:hAnsiTheme="minorHAnsi"/>
          <w:b/>
          <w:spacing w:val="-29"/>
          <w:w w:val="97"/>
          <w:sz w:val="28"/>
          <w:szCs w:val="36"/>
        </w:rPr>
      </w:pPr>
    </w:p>
    <w:p w:rsidR="00584ECC" w:rsidRDefault="00584ECC" w:rsidP="00584ECC">
      <w:pPr>
        <w:spacing w:before="14"/>
        <w:ind w:left="3404" w:right="3366"/>
        <w:jc w:val="center"/>
        <w:outlineLvl w:val="0"/>
        <w:rPr>
          <w:rFonts w:asciiTheme="majorHAnsi" w:hAnsiTheme="majorHAnsi" w:cstheme="majorHAnsi"/>
        </w:rPr>
      </w:pPr>
      <w:r w:rsidRPr="0046737B">
        <w:rPr>
          <w:rFonts w:asciiTheme="majorHAnsi" w:hAnsiTheme="majorHAnsi" w:cstheme="majorHAnsi"/>
        </w:rPr>
        <w:t xml:space="preserve">I am the bread of life; whoever comes to me will never hunger, and whoever believes in me will never thirst. </w:t>
      </w:r>
      <w:r>
        <w:rPr>
          <w:rFonts w:asciiTheme="majorHAnsi" w:hAnsiTheme="majorHAnsi" w:cstheme="majorHAnsi"/>
        </w:rPr>
        <w:t xml:space="preserve">  </w:t>
      </w:r>
    </w:p>
    <w:p w:rsidR="00584ECC" w:rsidRPr="0046737B" w:rsidRDefault="00584ECC" w:rsidP="00584ECC">
      <w:pPr>
        <w:spacing w:before="14"/>
        <w:ind w:left="3404" w:right="3366"/>
        <w:jc w:val="center"/>
        <w:outlineLvl w:val="0"/>
        <w:rPr>
          <w:rFonts w:asciiTheme="majorHAnsi" w:hAnsiTheme="majorHAnsi" w:cstheme="majorHAnsi"/>
          <w:b/>
          <w:spacing w:val="-29"/>
          <w:w w:val="97"/>
          <w:sz w:val="28"/>
          <w:szCs w:val="36"/>
        </w:rPr>
      </w:pPr>
      <w:r w:rsidRPr="0046737B">
        <w:rPr>
          <w:rFonts w:asciiTheme="majorHAnsi" w:hAnsiTheme="majorHAnsi" w:cstheme="majorHAnsi"/>
        </w:rPr>
        <w:t>John 6:35</w:t>
      </w:r>
    </w:p>
    <w:p w:rsidR="00584ECC" w:rsidRPr="0046737B" w:rsidRDefault="00584ECC" w:rsidP="00584ECC">
      <w:pPr>
        <w:spacing w:before="14"/>
        <w:ind w:left="3404" w:right="3366"/>
        <w:jc w:val="center"/>
        <w:outlineLvl w:val="0"/>
        <w:rPr>
          <w:rFonts w:asciiTheme="majorHAnsi" w:hAnsiTheme="majorHAnsi" w:cstheme="majorHAnsi"/>
          <w:b/>
          <w:spacing w:val="-29"/>
          <w:w w:val="97"/>
          <w:sz w:val="28"/>
          <w:szCs w:val="36"/>
        </w:rPr>
      </w:pPr>
    </w:p>
    <w:p w:rsidR="00584ECC" w:rsidRPr="00004800" w:rsidRDefault="00584ECC" w:rsidP="00584ECC">
      <w:pPr>
        <w:rPr>
          <w:w w:val="97"/>
        </w:rPr>
      </w:pPr>
      <w:r>
        <w:rPr>
          <w:w w:val="97"/>
        </w:rPr>
        <w:tab/>
      </w:r>
      <w:r>
        <w:rPr>
          <w:w w:val="97"/>
        </w:rPr>
        <w:tab/>
      </w:r>
      <w:r>
        <w:rPr>
          <w:w w:val="97"/>
        </w:rPr>
        <w:tab/>
      </w:r>
      <w:r>
        <w:rPr>
          <w:w w:val="97"/>
        </w:rPr>
        <w:tab/>
      </w:r>
      <w:r>
        <w:rPr>
          <w:w w:val="97"/>
        </w:rPr>
        <w:tab/>
      </w:r>
      <w:r>
        <w:rPr>
          <w:w w:val="97"/>
        </w:rPr>
        <w:tab/>
        <w:t xml:space="preserve"> </w:t>
      </w:r>
    </w:p>
    <w:p w:rsidR="00584ECC" w:rsidRPr="005552F2" w:rsidRDefault="00584ECC" w:rsidP="00584ECC">
      <w:pPr>
        <w:jc w:val="center"/>
        <w:rPr>
          <w:rFonts w:asciiTheme="majorHAnsi" w:hAnsiTheme="majorHAnsi" w:cstheme="majorHAnsi"/>
          <w:b/>
          <w:sz w:val="28"/>
          <w:szCs w:val="36"/>
        </w:rPr>
      </w:pPr>
      <w:r w:rsidRPr="005552F2">
        <w:rPr>
          <w:rFonts w:asciiTheme="majorHAnsi" w:hAnsiTheme="majorHAnsi" w:cstheme="majorHAnsi"/>
          <w:b/>
          <w:sz w:val="28"/>
          <w:szCs w:val="36"/>
        </w:rPr>
        <w:t>Table of Contents</w:t>
      </w:r>
    </w:p>
    <w:p w:rsidR="00584ECC" w:rsidRPr="005552F2" w:rsidRDefault="00584ECC" w:rsidP="00584ECC">
      <w:pPr>
        <w:spacing w:before="9" w:line="110" w:lineRule="exact"/>
        <w:rPr>
          <w:rFonts w:asciiTheme="majorHAnsi" w:hAnsiTheme="majorHAnsi" w:cstheme="majorHAnsi"/>
          <w:b/>
          <w:sz w:val="28"/>
          <w:szCs w:val="11"/>
        </w:rPr>
      </w:pPr>
    </w:p>
    <w:p w:rsidR="00584ECC" w:rsidRPr="005552F2" w:rsidRDefault="00584ECC" w:rsidP="00584ECC">
      <w:pPr>
        <w:spacing w:line="200" w:lineRule="exact"/>
        <w:rPr>
          <w:rFonts w:asciiTheme="majorHAnsi" w:hAnsiTheme="majorHAnsi" w:cstheme="majorHAnsi"/>
          <w:b/>
          <w:sz w:val="28"/>
          <w:szCs w:val="20"/>
        </w:rPr>
      </w:pPr>
    </w:p>
    <w:p w:rsidR="00584ECC" w:rsidRPr="005552F2" w:rsidRDefault="00584ECC" w:rsidP="00584ECC">
      <w:pPr>
        <w:spacing w:line="200" w:lineRule="exact"/>
        <w:rPr>
          <w:rFonts w:asciiTheme="majorHAnsi" w:hAnsiTheme="majorHAnsi" w:cstheme="majorHAnsi"/>
          <w:b/>
        </w:rPr>
      </w:pPr>
    </w:p>
    <w:p w:rsidR="00584ECC" w:rsidRDefault="00584ECC" w:rsidP="00584ECC">
      <w:pPr>
        <w:spacing w:line="200" w:lineRule="exact"/>
        <w:rPr>
          <w:rFonts w:asciiTheme="majorHAnsi" w:hAnsiTheme="majorHAnsi" w:cstheme="majorHAnsi"/>
          <w:b/>
        </w:rPr>
      </w:pPr>
      <w:r w:rsidRPr="005552F2">
        <w:rPr>
          <w:rFonts w:asciiTheme="majorHAnsi" w:hAnsiTheme="majorHAnsi" w:cstheme="majorHAnsi"/>
          <w:b/>
        </w:rPr>
        <w:t>Letter to Parents …………………………………………………………………………………………………</w:t>
      </w:r>
      <w:r w:rsidR="00A77E1E">
        <w:rPr>
          <w:rFonts w:asciiTheme="majorHAnsi" w:hAnsiTheme="majorHAnsi" w:cstheme="majorHAnsi"/>
          <w:b/>
        </w:rPr>
        <w:t>…….</w:t>
      </w:r>
      <w:r w:rsidRPr="005552F2">
        <w:rPr>
          <w:rFonts w:asciiTheme="majorHAnsi" w:hAnsiTheme="majorHAnsi" w:cstheme="majorHAnsi"/>
          <w:b/>
        </w:rPr>
        <w:t xml:space="preserve">  </w:t>
      </w:r>
      <w:r w:rsidR="00E13653">
        <w:rPr>
          <w:rFonts w:asciiTheme="majorHAnsi" w:hAnsiTheme="majorHAnsi" w:cstheme="majorHAnsi"/>
          <w:b/>
        </w:rPr>
        <w:t>1</w:t>
      </w:r>
      <w:r>
        <w:rPr>
          <w:rFonts w:asciiTheme="majorHAnsi" w:hAnsiTheme="majorHAnsi" w:cstheme="majorHAnsi"/>
          <w:b/>
        </w:rPr>
        <w:t>-</w:t>
      </w:r>
      <w:r w:rsidR="00E13653">
        <w:rPr>
          <w:rFonts w:asciiTheme="majorHAnsi" w:hAnsiTheme="majorHAnsi" w:cstheme="majorHAnsi"/>
          <w:b/>
        </w:rPr>
        <w:t>2</w:t>
      </w:r>
    </w:p>
    <w:p w:rsidR="00584ECC" w:rsidRPr="00E408C1" w:rsidRDefault="00584ECC" w:rsidP="00584ECC">
      <w:pPr>
        <w:spacing w:line="200" w:lineRule="exact"/>
        <w:rPr>
          <w:rFonts w:asciiTheme="majorHAnsi" w:hAnsiTheme="majorHAnsi" w:cstheme="majorHAnsi"/>
          <w:b/>
          <w:i/>
          <w:iCs/>
        </w:rPr>
      </w:pPr>
    </w:p>
    <w:p w:rsidR="00584ECC" w:rsidRPr="005552F2" w:rsidRDefault="00584ECC" w:rsidP="00584ECC">
      <w:pPr>
        <w:spacing w:line="200" w:lineRule="exact"/>
        <w:rPr>
          <w:rFonts w:asciiTheme="majorHAnsi" w:hAnsiTheme="majorHAnsi" w:cstheme="majorHAnsi"/>
          <w:b/>
        </w:rPr>
      </w:pPr>
      <w:r w:rsidRPr="00E408C1">
        <w:rPr>
          <w:rFonts w:asciiTheme="majorHAnsi" w:hAnsiTheme="majorHAnsi" w:cstheme="majorHAnsi"/>
          <w:b/>
          <w:i/>
          <w:iCs/>
        </w:rPr>
        <w:t>Finding God</w:t>
      </w:r>
      <w:r>
        <w:rPr>
          <w:rFonts w:asciiTheme="majorHAnsi" w:hAnsiTheme="majorHAnsi" w:cstheme="majorHAnsi"/>
          <w:b/>
        </w:rPr>
        <w:t xml:space="preserve"> Series for sacramental preparation…………………………………………………</w:t>
      </w:r>
      <w:r>
        <w:rPr>
          <w:rFonts w:asciiTheme="majorHAnsi" w:hAnsiTheme="majorHAnsi" w:cstheme="majorHAnsi"/>
          <w:b/>
        </w:rPr>
        <w:t>…</w:t>
      </w:r>
      <w:r w:rsidR="00A77E1E">
        <w:rPr>
          <w:rFonts w:asciiTheme="majorHAnsi" w:hAnsiTheme="majorHAnsi" w:cstheme="majorHAnsi"/>
          <w:b/>
        </w:rPr>
        <w:t>…….</w:t>
      </w:r>
      <w:r w:rsidR="00E13653">
        <w:rPr>
          <w:rFonts w:asciiTheme="majorHAnsi" w:hAnsiTheme="majorHAnsi" w:cstheme="majorHAnsi"/>
          <w:b/>
        </w:rPr>
        <w:t>3-4</w:t>
      </w:r>
    </w:p>
    <w:p w:rsidR="00584ECC" w:rsidRPr="005552F2" w:rsidRDefault="00584ECC" w:rsidP="00584ECC">
      <w:pPr>
        <w:tabs>
          <w:tab w:val="left" w:leader="dot" w:pos="8640"/>
        </w:tabs>
        <w:rPr>
          <w:rFonts w:asciiTheme="majorHAnsi" w:hAnsiTheme="majorHAnsi" w:cstheme="majorHAnsi"/>
          <w:b/>
        </w:rPr>
      </w:pPr>
      <w:r>
        <w:rPr>
          <w:rFonts w:asciiTheme="majorHAnsi" w:hAnsiTheme="majorHAnsi" w:cstheme="majorHAnsi"/>
          <w:b/>
        </w:rPr>
        <w:t xml:space="preserve">What is the Sacrament of Reconciliation all </w:t>
      </w:r>
      <w:proofErr w:type="gramStart"/>
      <w:r>
        <w:rPr>
          <w:rFonts w:asciiTheme="majorHAnsi" w:hAnsiTheme="majorHAnsi" w:cstheme="majorHAnsi"/>
          <w:b/>
        </w:rPr>
        <w:t>about?</w:t>
      </w:r>
      <w:r w:rsidRPr="005552F2">
        <w:rPr>
          <w:rFonts w:asciiTheme="majorHAnsi" w:hAnsiTheme="majorHAnsi" w:cstheme="majorHAnsi"/>
          <w:b/>
        </w:rPr>
        <w:t>…</w:t>
      </w:r>
      <w:proofErr w:type="gramEnd"/>
      <w:r w:rsidRPr="005552F2">
        <w:rPr>
          <w:rFonts w:asciiTheme="majorHAnsi" w:hAnsiTheme="majorHAnsi" w:cstheme="majorHAnsi"/>
          <w:b/>
        </w:rPr>
        <w:t>………………………………</w:t>
      </w:r>
      <w:r>
        <w:rPr>
          <w:rFonts w:asciiTheme="majorHAnsi" w:hAnsiTheme="majorHAnsi" w:cstheme="majorHAnsi"/>
          <w:b/>
        </w:rPr>
        <w:t>…………</w:t>
      </w:r>
      <w:r w:rsidR="00A77E1E">
        <w:rPr>
          <w:rFonts w:asciiTheme="majorHAnsi" w:hAnsiTheme="majorHAnsi" w:cstheme="majorHAnsi"/>
          <w:b/>
        </w:rPr>
        <w:t>………</w:t>
      </w:r>
      <w:r w:rsidRPr="005552F2">
        <w:rPr>
          <w:rFonts w:asciiTheme="majorHAnsi" w:hAnsiTheme="majorHAnsi" w:cstheme="majorHAnsi"/>
          <w:b/>
        </w:rPr>
        <w:t xml:space="preserve"> </w:t>
      </w:r>
      <w:r>
        <w:rPr>
          <w:rFonts w:asciiTheme="majorHAnsi" w:hAnsiTheme="majorHAnsi" w:cstheme="majorHAnsi"/>
          <w:b/>
        </w:rPr>
        <w:t>4-</w:t>
      </w:r>
      <w:r w:rsidR="00E13653">
        <w:rPr>
          <w:rFonts w:asciiTheme="majorHAnsi" w:hAnsiTheme="majorHAnsi" w:cstheme="majorHAnsi"/>
          <w:b/>
        </w:rPr>
        <w:t>5</w:t>
      </w:r>
    </w:p>
    <w:p w:rsidR="00584ECC" w:rsidRPr="005552F2" w:rsidRDefault="00584ECC" w:rsidP="00584ECC">
      <w:pPr>
        <w:tabs>
          <w:tab w:val="left" w:leader="dot" w:pos="8640"/>
        </w:tabs>
        <w:rPr>
          <w:rFonts w:asciiTheme="majorHAnsi" w:hAnsiTheme="majorHAnsi" w:cstheme="majorHAnsi"/>
          <w:b/>
          <w:sz w:val="20"/>
          <w:szCs w:val="20"/>
        </w:rPr>
      </w:pPr>
      <w:r>
        <w:rPr>
          <w:rFonts w:asciiTheme="majorHAnsi" w:hAnsiTheme="majorHAnsi" w:cstheme="majorHAnsi"/>
          <w:b/>
        </w:rPr>
        <w:t xml:space="preserve">What is the Sacrament of the Eucharist all about? </w:t>
      </w:r>
      <w:r w:rsidRPr="005552F2">
        <w:rPr>
          <w:rFonts w:asciiTheme="majorHAnsi" w:hAnsiTheme="majorHAnsi" w:cstheme="majorHAnsi"/>
          <w:b/>
        </w:rPr>
        <w:t>……………………………………</w:t>
      </w:r>
      <w:r>
        <w:rPr>
          <w:rFonts w:asciiTheme="majorHAnsi" w:hAnsiTheme="majorHAnsi" w:cstheme="majorHAnsi"/>
          <w:b/>
        </w:rPr>
        <w:t>…………</w:t>
      </w:r>
      <w:r w:rsidR="00A77E1E">
        <w:rPr>
          <w:rFonts w:asciiTheme="majorHAnsi" w:hAnsiTheme="majorHAnsi" w:cstheme="majorHAnsi"/>
          <w:b/>
        </w:rPr>
        <w:t>…</w:t>
      </w:r>
      <w:proofErr w:type="gramStart"/>
      <w:r w:rsidR="00A77E1E">
        <w:rPr>
          <w:rFonts w:asciiTheme="majorHAnsi" w:hAnsiTheme="majorHAnsi" w:cstheme="majorHAnsi"/>
          <w:b/>
        </w:rPr>
        <w:t>…..</w:t>
      </w:r>
      <w:proofErr w:type="gramEnd"/>
      <w:r w:rsidR="00E13653">
        <w:rPr>
          <w:rFonts w:asciiTheme="majorHAnsi" w:hAnsiTheme="majorHAnsi" w:cstheme="majorHAnsi"/>
          <w:b/>
        </w:rPr>
        <w:t>6-7</w:t>
      </w:r>
    </w:p>
    <w:p w:rsidR="00584ECC" w:rsidRDefault="00584ECC" w:rsidP="00584ECC">
      <w:pPr>
        <w:tabs>
          <w:tab w:val="left" w:leader="dot" w:pos="8640"/>
        </w:tabs>
        <w:rPr>
          <w:rFonts w:asciiTheme="majorHAnsi" w:hAnsiTheme="majorHAnsi" w:cstheme="majorHAnsi"/>
          <w:b/>
        </w:rPr>
      </w:pPr>
      <w:r>
        <w:rPr>
          <w:rFonts w:asciiTheme="majorHAnsi" w:hAnsiTheme="majorHAnsi" w:cstheme="majorHAnsi"/>
          <w:b/>
        </w:rPr>
        <w:t xml:space="preserve">2024 </w:t>
      </w:r>
      <w:r w:rsidRPr="005552F2">
        <w:rPr>
          <w:rFonts w:asciiTheme="majorHAnsi" w:hAnsiTheme="majorHAnsi" w:cstheme="majorHAnsi"/>
          <w:b/>
        </w:rPr>
        <w:t>First Holy Communion Retreat …………………………………………………………………</w:t>
      </w:r>
      <w:r>
        <w:rPr>
          <w:rFonts w:asciiTheme="majorHAnsi" w:hAnsiTheme="majorHAnsi" w:cstheme="majorHAnsi"/>
          <w:b/>
        </w:rPr>
        <w:t>…</w:t>
      </w:r>
      <w:r w:rsidR="00A77E1E">
        <w:rPr>
          <w:rFonts w:asciiTheme="majorHAnsi" w:hAnsiTheme="majorHAnsi" w:cstheme="majorHAnsi"/>
          <w:b/>
        </w:rPr>
        <w:t>…</w:t>
      </w:r>
      <w:proofErr w:type="gramStart"/>
      <w:r w:rsidR="00A77E1E">
        <w:rPr>
          <w:rFonts w:asciiTheme="majorHAnsi" w:hAnsiTheme="majorHAnsi" w:cstheme="majorHAnsi"/>
          <w:b/>
        </w:rPr>
        <w:t>…..</w:t>
      </w:r>
      <w:proofErr w:type="gramEnd"/>
      <w:r w:rsidR="00E13653">
        <w:rPr>
          <w:rFonts w:asciiTheme="majorHAnsi" w:hAnsiTheme="majorHAnsi" w:cstheme="majorHAnsi"/>
          <w:b/>
        </w:rPr>
        <w:t>8</w:t>
      </w:r>
    </w:p>
    <w:p w:rsidR="00584ECC" w:rsidRPr="005552F2" w:rsidRDefault="00584ECC" w:rsidP="00584ECC">
      <w:pPr>
        <w:tabs>
          <w:tab w:val="left" w:leader="dot" w:pos="8640"/>
        </w:tabs>
        <w:rPr>
          <w:rFonts w:asciiTheme="majorHAnsi" w:hAnsiTheme="majorHAnsi" w:cstheme="majorHAnsi"/>
          <w:b/>
        </w:rPr>
      </w:pPr>
      <w:r>
        <w:rPr>
          <w:rFonts w:asciiTheme="majorHAnsi" w:hAnsiTheme="majorHAnsi" w:cstheme="majorHAnsi"/>
          <w:b/>
        </w:rPr>
        <w:t>Prayers of Spiritual Communion …………………………………………………………………………</w:t>
      </w:r>
      <w:r w:rsidR="00A77E1E">
        <w:rPr>
          <w:rFonts w:asciiTheme="majorHAnsi" w:hAnsiTheme="majorHAnsi" w:cstheme="majorHAnsi"/>
          <w:b/>
        </w:rPr>
        <w:t>………</w:t>
      </w:r>
      <w:r>
        <w:rPr>
          <w:rFonts w:asciiTheme="majorHAnsi" w:hAnsiTheme="majorHAnsi" w:cstheme="majorHAnsi"/>
          <w:b/>
        </w:rPr>
        <w:t xml:space="preserve"> </w:t>
      </w:r>
      <w:r w:rsidR="00E13653">
        <w:rPr>
          <w:rFonts w:asciiTheme="majorHAnsi" w:hAnsiTheme="majorHAnsi" w:cstheme="majorHAnsi"/>
          <w:b/>
        </w:rPr>
        <w:t>9</w:t>
      </w:r>
    </w:p>
    <w:p w:rsidR="00584ECC" w:rsidRPr="005552F2" w:rsidRDefault="00584ECC" w:rsidP="00584ECC">
      <w:pPr>
        <w:tabs>
          <w:tab w:val="left" w:leader="dot" w:pos="8640"/>
        </w:tabs>
        <w:rPr>
          <w:rFonts w:asciiTheme="majorHAnsi" w:hAnsiTheme="majorHAnsi" w:cstheme="majorHAnsi"/>
          <w:b/>
        </w:rPr>
      </w:pPr>
      <w:r w:rsidRPr="005552F2">
        <w:rPr>
          <w:rFonts w:asciiTheme="majorHAnsi" w:hAnsiTheme="majorHAnsi" w:cstheme="majorHAnsi"/>
          <w:b/>
        </w:rPr>
        <w:t>First Holy Communion Banner ……………………………………………………………………………</w:t>
      </w:r>
      <w:r w:rsidR="00A77E1E">
        <w:rPr>
          <w:rFonts w:asciiTheme="majorHAnsi" w:hAnsiTheme="majorHAnsi" w:cstheme="majorHAnsi"/>
          <w:b/>
        </w:rPr>
        <w:t>…….</w:t>
      </w:r>
      <w:r>
        <w:rPr>
          <w:rFonts w:asciiTheme="majorHAnsi" w:hAnsiTheme="majorHAnsi" w:cstheme="majorHAnsi"/>
          <w:b/>
        </w:rPr>
        <w:t xml:space="preserve">  </w:t>
      </w:r>
      <w:r w:rsidRPr="005552F2">
        <w:rPr>
          <w:rFonts w:asciiTheme="majorHAnsi" w:hAnsiTheme="majorHAnsi" w:cstheme="majorHAnsi"/>
          <w:b/>
        </w:rPr>
        <w:t>1</w:t>
      </w:r>
      <w:r w:rsidR="00E13653">
        <w:rPr>
          <w:rFonts w:asciiTheme="majorHAnsi" w:hAnsiTheme="majorHAnsi" w:cstheme="majorHAnsi"/>
          <w:b/>
        </w:rPr>
        <w:t>0</w:t>
      </w:r>
    </w:p>
    <w:p w:rsidR="00584ECC" w:rsidRPr="005552F2" w:rsidRDefault="00584ECC" w:rsidP="00584ECC">
      <w:pPr>
        <w:tabs>
          <w:tab w:val="left" w:leader="dot" w:pos="8640"/>
        </w:tabs>
        <w:rPr>
          <w:rFonts w:asciiTheme="majorHAnsi" w:hAnsiTheme="majorHAnsi" w:cstheme="majorHAnsi"/>
          <w:b/>
        </w:rPr>
      </w:pPr>
      <w:r>
        <w:rPr>
          <w:rFonts w:asciiTheme="majorHAnsi" w:hAnsiTheme="majorHAnsi" w:cstheme="majorHAnsi"/>
          <w:b/>
        </w:rPr>
        <w:t>Questions about the First Communion Masses……………………………………………………</w:t>
      </w:r>
      <w:r w:rsidR="00A77E1E">
        <w:rPr>
          <w:rFonts w:asciiTheme="majorHAnsi" w:hAnsiTheme="majorHAnsi" w:cstheme="majorHAnsi"/>
          <w:b/>
        </w:rPr>
        <w:t>……</w:t>
      </w:r>
      <w:r>
        <w:rPr>
          <w:rFonts w:asciiTheme="majorHAnsi" w:hAnsiTheme="majorHAnsi" w:cstheme="majorHAnsi"/>
          <w:b/>
        </w:rPr>
        <w:t xml:space="preserve">  1</w:t>
      </w:r>
      <w:r w:rsidR="00E13653">
        <w:rPr>
          <w:rFonts w:asciiTheme="majorHAnsi" w:hAnsiTheme="majorHAnsi" w:cstheme="majorHAnsi"/>
          <w:b/>
        </w:rPr>
        <w:t>1</w:t>
      </w:r>
      <w:r>
        <w:rPr>
          <w:rFonts w:asciiTheme="majorHAnsi" w:hAnsiTheme="majorHAnsi" w:cstheme="majorHAnsi"/>
          <w:b/>
        </w:rPr>
        <w:t>-1</w:t>
      </w:r>
      <w:r w:rsidR="00E13653">
        <w:rPr>
          <w:rFonts w:asciiTheme="majorHAnsi" w:hAnsiTheme="majorHAnsi" w:cstheme="majorHAnsi"/>
          <w:b/>
        </w:rPr>
        <w:t>2</w:t>
      </w:r>
    </w:p>
    <w:p w:rsidR="00584ECC" w:rsidRPr="005552F2" w:rsidRDefault="00584ECC" w:rsidP="00584ECC">
      <w:pPr>
        <w:tabs>
          <w:tab w:val="left" w:leader="dot" w:pos="8640"/>
        </w:tabs>
        <w:rPr>
          <w:rFonts w:asciiTheme="majorHAnsi" w:hAnsiTheme="majorHAnsi" w:cstheme="majorHAnsi"/>
          <w:b/>
        </w:rPr>
      </w:pPr>
      <w:r>
        <w:rPr>
          <w:rFonts w:asciiTheme="majorHAnsi" w:hAnsiTheme="majorHAnsi" w:cstheme="majorHAnsi"/>
          <w:b/>
        </w:rPr>
        <w:t>Why you should register for Formed.Org? ……………………………………………………………</w:t>
      </w:r>
      <w:r w:rsidR="00A77E1E">
        <w:rPr>
          <w:rFonts w:asciiTheme="majorHAnsi" w:hAnsiTheme="majorHAnsi" w:cstheme="majorHAnsi"/>
          <w:b/>
        </w:rPr>
        <w:t>……</w:t>
      </w:r>
      <w:r>
        <w:rPr>
          <w:rFonts w:asciiTheme="majorHAnsi" w:hAnsiTheme="majorHAnsi" w:cstheme="majorHAnsi"/>
          <w:b/>
        </w:rPr>
        <w:t>1</w:t>
      </w:r>
      <w:r w:rsidR="00E13653">
        <w:rPr>
          <w:rFonts w:asciiTheme="majorHAnsi" w:hAnsiTheme="majorHAnsi" w:cstheme="majorHAnsi"/>
          <w:b/>
        </w:rPr>
        <w:t>2</w:t>
      </w:r>
    </w:p>
    <w:p w:rsidR="00584ECC" w:rsidRPr="005552F2" w:rsidRDefault="00584ECC" w:rsidP="00584ECC">
      <w:pPr>
        <w:tabs>
          <w:tab w:val="left" w:leader="dot" w:pos="8640"/>
        </w:tabs>
        <w:rPr>
          <w:rFonts w:asciiTheme="majorHAnsi" w:hAnsiTheme="majorHAnsi" w:cstheme="majorHAnsi"/>
          <w:b/>
        </w:rPr>
      </w:pPr>
      <w:r w:rsidRPr="005552F2">
        <w:rPr>
          <w:rFonts w:asciiTheme="majorHAnsi" w:hAnsiTheme="majorHAnsi" w:cstheme="majorHAnsi"/>
          <w:b/>
        </w:rPr>
        <w:t>Miscellaneous Questions/Comments……………………………………….............................</w:t>
      </w:r>
      <w:r w:rsidR="005012D7">
        <w:rPr>
          <w:rFonts w:asciiTheme="majorHAnsi" w:hAnsiTheme="majorHAnsi" w:cstheme="majorHAnsi"/>
          <w:b/>
        </w:rPr>
        <w:t>......</w:t>
      </w:r>
      <w:r w:rsidR="00A77E1E">
        <w:rPr>
          <w:rFonts w:asciiTheme="majorHAnsi" w:hAnsiTheme="majorHAnsi" w:cstheme="majorHAnsi"/>
          <w:b/>
        </w:rPr>
        <w:t>.</w:t>
      </w:r>
      <w:r>
        <w:rPr>
          <w:rFonts w:asciiTheme="majorHAnsi" w:hAnsiTheme="majorHAnsi" w:cstheme="majorHAnsi"/>
          <w:b/>
        </w:rPr>
        <w:t xml:space="preserve"> </w:t>
      </w:r>
      <w:r w:rsidR="00E13653">
        <w:rPr>
          <w:rFonts w:asciiTheme="majorHAnsi" w:hAnsiTheme="majorHAnsi" w:cstheme="majorHAnsi"/>
          <w:b/>
        </w:rPr>
        <w:t>13-14</w:t>
      </w:r>
    </w:p>
    <w:p w:rsidR="00584ECC" w:rsidRPr="005552F2" w:rsidRDefault="00584ECC" w:rsidP="00584ECC">
      <w:pPr>
        <w:tabs>
          <w:tab w:val="left" w:leader="dot" w:pos="8640"/>
        </w:tabs>
        <w:rPr>
          <w:rFonts w:asciiTheme="majorHAnsi" w:hAnsiTheme="majorHAnsi" w:cstheme="majorHAnsi"/>
          <w:b/>
        </w:rPr>
      </w:pPr>
    </w:p>
    <w:p w:rsidR="00584ECC" w:rsidRDefault="00584ECC" w:rsidP="00584ECC">
      <w:pPr>
        <w:spacing w:line="200" w:lineRule="exact"/>
        <w:rPr>
          <w:color w:val="000000" w:themeColor="text1"/>
          <w:sz w:val="28"/>
          <w:szCs w:val="28"/>
        </w:rPr>
      </w:pPr>
    </w:p>
    <w:p w:rsidR="00584ECC" w:rsidRDefault="00584ECC" w:rsidP="00584ECC">
      <w:pPr>
        <w:spacing w:line="200" w:lineRule="exact"/>
        <w:rPr>
          <w:color w:val="000000" w:themeColor="text1"/>
          <w:sz w:val="28"/>
          <w:szCs w:val="28"/>
        </w:rPr>
      </w:pPr>
    </w:p>
    <w:p w:rsidR="00584ECC" w:rsidRPr="00584ECC" w:rsidRDefault="00584ECC" w:rsidP="00584ECC">
      <w:pPr>
        <w:spacing w:line="200" w:lineRule="exact"/>
        <w:rPr>
          <w:b/>
          <w:bCs/>
          <w:color w:val="000000" w:themeColor="text1"/>
          <w:sz w:val="28"/>
          <w:szCs w:val="28"/>
        </w:rPr>
      </w:pPr>
      <w:r>
        <w:rPr>
          <w:color w:val="000000" w:themeColor="text1"/>
          <w:sz w:val="28"/>
          <w:szCs w:val="28"/>
        </w:rPr>
        <w:lastRenderedPageBreak/>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584ECC">
        <w:rPr>
          <w:b/>
          <w:bCs/>
          <w:color w:val="000000" w:themeColor="text1"/>
          <w:sz w:val="28"/>
          <w:szCs w:val="28"/>
        </w:rPr>
        <w:t xml:space="preserve">   </w:t>
      </w:r>
      <w:r>
        <w:rPr>
          <w:b/>
          <w:bCs/>
          <w:color w:val="000000" w:themeColor="text1"/>
          <w:sz w:val="28"/>
          <w:szCs w:val="28"/>
        </w:rPr>
        <w:t xml:space="preserve">  </w:t>
      </w:r>
      <w:r w:rsidRPr="00584ECC">
        <w:rPr>
          <w:b/>
          <w:bCs/>
          <w:color w:val="000000" w:themeColor="text1"/>
          <w:sz w:val="28"/>
          <w:szCs w:val="28"/>
        </w:rPr>
        <w:t xml:space="preserve"> 1</w:t>
      </w:r>
      <w:r w:rsidRPr="00584ECC">
        <w:rPr>
          <w:b/>
          <w:bCs/>
          <w:color w:val="000000" w:themeColor="text1"/>
          <w:sz w:val="28"/>
          <w:szCs w:val="28"/>
        </w:rPr>
        <w:tab/>
      </w:r>
      <w:r w:rsidRPr="00584ECC">
        <w:rPr>
          <w:b/>
          <w:bCs/>
          <w:color w:val="000000" w:themeColor="text1"/>
          <w:sz w:val="28"/>
          <w:szCs w:val="28"/>
        </w:rPr>
        <w:tab/>
      </w:r>
      <w:r w:rsidRPr="00584ECC">
        <w:rPr>
          <w:b/>
          <w:bCs/>
          <w:color w:val="000000" w:themeColor="text1"/>
          <w:sz w:val="28"/>
          <w:szCs w:val="28"/>
        </w:rPr>
        <w:tab/>
      </w:r>
      <w:r w:rsidRPr="00584ECC">
        <w:rPr>
          <w:b/>
          <w:bCs/>
          <w:color w:val="000000" w:themeColor="text1"/>
          <w:sz w:val="28"/>
          <w:szCs w:val="28"/>
        </w:rPr>
        <w:tab/>
      </w:r>
      <w:r w:rsidRPr="00584ECC">
        <w:rPr>
          <w:b/>
          <w:bCs/>
          <w:color w:val="000000" w:themeColor="text1"/>
          <w:sz w:val="28"/>
          <w:szCs w:val="28"/>
        </w:rPr>
        <w:tab/>
      </w:r>
      <w:r w:rsidRPr="00584ECC">
        <w:rPr>
          <w:b/>
          <w:bCs/>
          <w:color w:val="000000" w:themeColor="text1"/>
          <w:sz w:val="28"/>
          <w:szCs w:val="28"/>
        </w:rPr>
        <w:tab/>
      </w:r>
      <w:r w:rsidRPr="00584ECC">
        <w:rPr>
          <w:b/>
          <w:bCs/>
          <w:color w:val="000000" w:themeColor="text1"/>
          <w:sz w:val="28"/>
          <w:szCs w:val="28"/>
        </w:rPr>
        <w:tab/>
      </w:r>
      <w:r w:rsidRPr="00584ECC">
        <w:rPr>
          <w:b/>
          <w:bCs/>
          <w:color w:val="000000" w:themeColor="text1"/>
          <w:sz w:val="28"/>
          <w:szCs w:val="28"/>
        </w:rPr>
        <w:tab/>
      </w:r>
    </w:p>
    <w:p w:rsidR="00584ECC" w:rsidRDefault="00584ECC" w:rsidP="00584ECC">
      <w:pPr>
        <w:spacing w:line="200" w:lineRule="exact"/>
        <w:rPr>
          <w:color w:val="000000" w:themeColor="text1"/>
          <w:sz w:val="28"/>
          <w:szCs w:val="28"/>
        </w:rPr>
      </w:pPr>
    </w:p>
    <w:p w:rsidR="00584ECC" w:rsidRPr="00C71CA9" w:rsidRDefault="00584ECC" w:rsidP="00584ECC">
      <w:pPr>
        <w:spacing w:line="200" w:lineRule="exact"/>
        <w:rPr>
          <w:rFonts w:asciiTheme="minorHAnsi" w:hAnsiTheme="minorHAnsi"/>
        </w:rPr>
      </w:pPr>
      <w:r w:rsidRPr="00C71CA9">
        <w:rPr>
          <w:color w:val="000000" w:themeColor="text1"/>
        </w:rPr>
        <w:t>June 30</w:t>
      </w:r>
      <w:r>
        <w:rPr>
          <w:color w:val="000000" w:themeColor="text1"/>
        </w:rPr>
        <w:t xml:space="preserve">, </w:t>
      </w:r>
      <w:r w:rsidRPr="00C71CA9">
        <w:rPr>
          <w:color w:val="000000" w:themeColor="text1"/>
        </w:rPr>
        <w:t>2023</w:t>
      </w:r>
    </w:p>
    <w:p w:rsidR="00584ECC" w:rsidRPr="00C71CA9" w:rsidRDefault="00584ECC" w:rsidP="00584ECC">
      <w:pPr>
        <w:shd w:val="clear" w:color="auto" w:fill="FFFFFF"/>
        <w:spacing w:before="100" w:beforeAutospacing="1" w:after="100" w:afterAutospacing="1"/>
        <w:rPr>
          <w:rFonts w:asciiTheme="minorHAnsi" w:hAnsiTheme="minorHAnsi"/>
          <w:color w:val="000000" w:themeColor="text1"/>
          <w:sz w:val="28"/>
          <w:szCs w:val="28"/>
        </w:rPr>
      </w:pPr>
      <w:r w:rsidRPr="00C71CA9">
        <w:rPr>
          <w:rFonts w:asciiTheme="minorHAnsi" w:hAnsiTheme="minorHAnsi"/>
          <w:color w:val="000000" w:themeColor="text1"/>
          <w:sz w:val="28"/>
          <w:szCs w:val="28"/>
        </w:rPr>
        <w:t xml:space="preserve">Dear Catholic Parents/Guardians, </w:t>
      </w:r>
    </w:p>
    <w:p w:rsidR="00584ECC" w:rsidRPr="00C71CA9" w:rsidRDefault="00584ECC" w:rsidP="00584ECC">
      <w:pPr>
        <w:shd w:val="clear" w:color="auto" w:fill="FFFFFF"/>
        <w:spacing w:before="100" w:beforeAutospacing="1" w:after="100" w:afterAutospacing="1"/>
        <w:rPr>
          <w:rFonts w:asciiTheme="minorHAnsi" w:hAnsiTheme="minorHAnsi"/>
          <w:color w:val="000000" w:themeColor="text1"/>
          <w:sz w:val="28"/>
          <w:szCs w:val="28"/>
        </w:rPr>
      </w:pPr>
      <w:r w:rsidRPr="00C71CA9">
        <w:rPr>
          <w:rFonts w:asciiTheme="minorHAnsi" w:hAnsiTheme="minorHAnsi"/>
          <w:color w:val="000000" w:themeColor="text1"/>
          <w:sz w:val="28"/>
          <w:szCs w:val="28"/>
        </w:rPr>
        <w:t xml:space="preserve">As we approach a new scholastic year in August, I want to invite you to register your second-grade son or daughter for the </w:t>
      </w:r>
      <w:r w:rsidRPr="00C71CA9">
        <w:rPr>
          <w:rFonts w:asciiTheme="minorHAnsi" w:hAnsiTheme="minorHAnsi"/>
          <w:b/>
          <w:bCs/>
          <w:color w:val="000000" w:themeColor="text1"/>
          <w:sz w:val="28"/>
          <w:szCs w:val="28"/>
        </w:rPr>
        <w:t>First Reconciliation and Communion Program</w:t>
      </w:r>
      <w:r w:rsidRPr="00C71CA9">
        <w:rPr>
          <w:rFonts w:asciiTheme="minorHAnsi" w:hAnsiTheme="minorHAnsi"/>
          <w:color w:val="000000" w:themeColor="text1"/>
          <w:sz w:val="28"/>
          <w:szCs w:val="28"/>
        </w:rPr>
        <w:t xml:space="preserve"> at St. Luke Parish. However, before you</w:t>
      </w:r>
      <w:r w:rsidRPr="00C71CA9">
        <w:rPr>
          <w:color w:val="000000" w:themeColor="text1"/>
          <w:sz w:val="28"/>
          <w:szCs w:val="28"/>
        </w:rPr>
        <w:t xml:space="preserve"> officially</w:t>
      </w:r>
      <w:r w:rsidRPr="00C71CA9">
        <w:rPr>
          <w:rFonts w:asciiTheme="minorHAnsi" w:hAnsiTheme="minorHAnsi"/>
          <w:color w:val="000000" w:themeColor="text1"/>
          <w:sz w:val="28"/>
          <w:szCs w:val="28"/>
        </w:rPr>
        <w:t xml:space="preserve"> register your child for the</w:t>
      </w:r>
      <w:r w:rsidRPr="00C71CA9">
        <w:rPr>
          <w:color w:val="000000" w:themeColor="text1"/>
          <w:sz w:val="28"/>
          <w:szCs w:val="28"/>
        </w:rPr>
        <w:t>se two</w:t>
      </w:r>
      <w:r w:rsidRPr="00C71CA9">
        <w:rPr>
          <w:rFonts w:asciiTheme="minorHAnsi" w:hAnsiTheme="minorHAnsi"/>
          <w:color w:val="000000" w:themeColor="text1"/>
          <w:sz w:val="28"/>
          <w:szCs w:val="28"/>
        </w:rPr>
        <w:t xml:space="preserve"> sacraments</w:t>
      </w:r>
      <w:r>
        <w:rPr>
          <w:rFonts w:asciiTheme="minorHAnsi" w:hAnsiTheme="minorHAnsi"/>
          <w:color w:val="000000" w:themeColor="text1"/>
          <w:sz w:val="28"/>
          <w:szCs w:val="28"/>
        </w:rPr>
        <w:t xml:space="preserve"> online at </w:t>
      </w:r>
      <w:hyperlink r:id="rId9" w:history="1">
        <w:r w:rsidRPr="003264E4">
          <w:rPr>
            <w:rStyle w:val="Hyperlink"/>
            <w:rFonts w:asciiTheme="minorHAnsi" w:hAnsiTheme="minorHAnsi"/>
            <w:sz w:val="28"/>
            <w:szCs w:val="28"/>
          </w:rPr>
          <w:t>https://www.stluke.org/worship/sacraments</w:t>
        </w:r>
      </w:hyperlink>
      <w:r>
        <w:rPr>
          <w:rFonts w:asciiTheme="minorHAnsi" w:hAnsiTheme="minorHAnsi"/>
          <w:color w:val="000000" w:themeColor="text1"/>
          <w:sz w:val="28"/>
          <w:szCs w:val="28"/>
        </w:rPr>
        <w:t xml:space="preserve"> , </w:t>
      </w:r>
      <w:r w:rsidRPr="00C71CA9">
        <w:rPr>
          <w:rFonts w:asciiTheme="minorHAnsi" w:hAnsiTheme="minorHAnsi"/>
          <w:color w:val="000000" w:themeColor="text1"/>
          <w:sz w:val="28"/>
          <w:szCs w:val="28"/>
        </w:rPr>
        <w:t>please read this letter and review the Sacrament Handbook that is provided. It’s important to note that there are certain requirements and expectations during this year of sacramental preparation</w:t>
      </w:r>
    </w:p>
    <w:p w:rsidR="00584ECC" w:rsidRPr="00C71CA9" w:rsidRDefault="00584ECC" w:rsidP="00584ECC">
      <w:pPr>
        <w:pStyle w:val="NormalWeb"/>
        <w:spacing w:before="2" w:after="2"/>
        <w:rPr>
          <w:rFonts w:asciiTheme="minorHAnsi" w:hAnsiTheme="minorHAnsi"/>
          <w:color w:val="000000" w:themeColor="text1"/>
          <w:sz w:val="28"/>
          <w:szCs w:val="28"/>
        </w:rPr>
      </w:pPr>
      <w:r w:rsidRPr="00C71CA9">
        <w:rPr>
          <w:rFonts w:asciiTheme="minorHAnsi" w:hAnsiTheme="minorHAnsi"/>
          <w:color w:val="000000" w:themeColor="text1"/>
          <w:sz w:val="28"/>
          <w:szCs w:val="28"/>
        </w:rPr>
        <w:t xml:space="preserve">Whether attending St. Luke School or enrolled in Sunday Morning Religious Education (SMRE), </w:t>
      </w:r>
      <w:r w:rsidRPr="00C71CA9">
        <w:rPr>
          <w:rFonts w:asciiTheme="minorHAnsi" w:eastAsia="Times New Roman" w:hAnsiTheme="minorHAnsi"/>
          <w:color w:val="000000" w:themeColor="text1"/>
          <w:sz w:val="28"/>
          <w:szCs w:val="28"/>
        </w:rPr>
        <w:t>we will have a</w:t>
      </w:r>
      <w:r w:rsidRPr="00C71CA9">
        <w:rPr>
          <w:rFonts w:asciiTheme="minorHAnsi" w:hAnsiTheme="minorHAnsi"/>
          <w:color w:val="000000" w:themeColor="text1"/>
          <w:sz w:val="28"/>
          <w:szCs w:val="28"/>
        </w:rPr>
        <w:t xml:space="preserve"> </w:t>
      </w:r>
      <w:r w:rsidRPr="00784D0B">
        <w:rPr>
          <w:rFonts w:asciiTheme="minorHAnsi" w:hAnsiTheme="minorHAnsi"/>
          <w:b/>
          <w:bCs/>
          <w:color w:val="000000" w:themeColor="text1"/>
          <w:sz w:val="28"/>
          <w:szCs w:val="28"/>
        </w:rPr>
        <w:t xml:space="preserve">mandatory </w:t>
      </w:r>
      <w:r w:rsidRPr="00784D0B">
        <w:rPr>
          <w:rFonts w:asciiTheme="minorHAnsi" w:eastAsia="Times New Roman" w:hAnsiTheme="minorHAnsi"/>
          <w:b/>
          <w:bCs/>
          <w:color w:val="000000" w:themeColor="text1"/>
          <w:sz w:val="28"/>
          <w:szCs w:val="28"/>
        </w:rPr>
        <w:t>orientation meeting for parents</w:t>
      </w:r>
      <w:r w:rsidRPr="00C71CA9">
        <w:rPr>
          <w:rFonts w:asciiTheme="minorHAnsi" w:eastAsia="Times New Roman" w:hAnsiTheme="minorHAnsi"/>
          <w:color w:val="000000" w:themeColor="text1"/>
          <w:sz w:val="28"/>
          <w:szCs w:val="28"/>
        </w:rPr>
        <w:t xml:space="preserve"> </w:t>
      </w:r>
      <w:r w:rsidRPr="00C71CA9">
        <w:rPr>
          <w:rFonts w:asciiTheme="minorHAnsi" w:hAnsiTheme="minorHAnsi"/>
          <w:color w:val="000000" w:themeColor="text1"/>
          <w:sz w:val="28"/>
          <w:szCs w:val="28"/>
        </w:rPr>
        <w:t>of Catholic children in second grade</w:t>
      </w:r>
      <w:r>
        <w:rPr>
          <w:rFonts w:asciiTheme="minorHAnsi" w:hAnsiTheme="minorHAnsi"/>
          <w:color w:val="000000" w:themeColor="text1"/>
          <w:sz w:val="28"/>
          <w:szCs w:val="28"/>
        </w:rPr>
        <w:t xml:space="preserve"> preparing for the sacraments.</w:t>
      </w:r>
      <w:r w:rsidRPr="00C71CA9">
        <w:rPr>
          <w:rFonts w:asciiTheme="minorHAnsi" w:hAnsiTheme="minorHAnsi"/>
          <w:color w:val="000000" w:themeColor="text1"/>
          <w:sz w:val="28"/>
          <w:szCs w:val="28"/>
        </w:rPr>
        <w:t xml:space="preserve"> The meeting is scheduled </w:t>
      </w:r>
      <w:r w:rsidRPr="00C71CA9">
        <w:rPr>
          <w:rFonts w:asciiTheme="minorHAnsi" w:eastAsia="Times New Roman" w:hAnsiTheme="minorHAnsi"/>
          <w:color w:val="000000" w:themeColor="text1"/>
          <w:sz w:val="28"/>
          <w:szCs w:val="28"/>
        </w:rPr>
        <w:t xml:space="preserve">on </w:t>
      </w:r>
      <w:r w:rsidRPr="00C71CA9">
        <w:rPr>
          <w:rFonts w:asciiTheme="minorHAnsi" w:eastAsia="Times New Roman" w:hAnsiTheme="minorHAnsi"/>
          <w:b/>
          <w:bCs/>
          <w:color w:val="000000" w:themeColor="text1"/>
          <w:sz w:val="28"/>
          <w:szCs w:val="28"/>
        </w:rPr>
        <w:t xml:space="preserve">Thursday, September 14, at 6:30 p.m. </w:t>
      </w:r>
      <w:r w:rsidRPr="00C71CA9">
        <w:rPr>
          <w:rFonts w:asciiTheme="minorHAnsi" w:eastAsia="Times New Roman" w:hAnsiTheme="minorHAnsi"/>
          <w:color w:val="000000" w:themeColor="text1"/>
          <w:sz w:val="28"/>
          <w:szCs w:val="28"/>
        </w:rPr>
        <w:t xml:space="preserve"> Unless otherwise indicated, the </w:t>
      </w:r>
      <w:r w:rsidRPr="00C71CA9">
        <w:rPr>
          <w:rFonts w:asciiTheme="minorHAnsi" w:hAnsiTheme="minorHAnsi"/>
          <w:color w:val="000000" w:themeColor="text1"/>
          <w:sz w:val="28"/>
          <w:szCs w:val="28"/>
        </w:rPr>
        <w:t>orientation</w:t>
      </w:r>
      <w:r w:rsidRPr="00C71CA9">
        <w:rPr>
          <w:rFonts w:asciiTheme="minorHAnsi" w:eastAsia="Times New Roman" w:hAnsiTheme="minorHAnsi"/>
          <w:color w:val="000000" w:themeColor="text1"/>
          <w:sz w:val="28"/>
          <w:szCs w:val="28"/>
        </w:rPr>
        <w:t xml:space="preserve"> will take place in the All Saints and Father McGivney rooms by the new school entrance.  The </w:t>
      </w:r>
      <w:r w:rsidRPr="00C71CA9">
        <w:rPr>
          <w:rFonts w:asciiTheme="minorHAnsi" w:hAnsiTheme="minorHAnsi"/>
          <w:color w:val="000000" w:themeColor="text1"/>
          <w:sz w:val="28"/>
          <w:szCs w:val="28"/>
        </w:rPr>
        <w:t>meeting</w:t>
      </w:r>
      <w:r w:rsidRPr="00C71CA9">
        <w:rPr>
          <w:rFonts w:asciiTheme="minorHAnsi" w:eastAsia="Times New Roman" w:hAnsiTheme="minorHAnsi"/>
          <w:color w:val="000000" w:themeColor="text1"/>
          <w:sz w:val="28"/>
          <w:szCs w:val="28"/>
        </w:rPr>
        <w:t xml:space="preserve"> should answer all the questions you may have</w:t>
      </w:r>
      <w:r w:rsidRPr="00C71CA9">
        <w:rPr>
          <w:rFonts w:asciiTheme="minorHAnsi" w:hAnsiTheme="minorHAnsi"/>
          <w:color w:val="000000" w:themeColor="text1"/>
          <w:sz w:val="28"/>
          <w:szCs w:val="28"/>
        </w:rPr>
        <w:t xml:space="preserve"> regarding the sacrament calendar, other parent sessions, and the First Holy Communion Retreat. We will also have a lesson on the Theology of Reconciliation</w:t>
      </w:r>
      <w:r>
        <w:rPr>
          <w:rFonts w:asciiTheme="minorHAnsi" w:hAnsiTheme="minorHAnsi"/>
          <w:color w:val="000000" w:themeColor="text1"/>
          <w:sz w:val="28"/>
          <w:szCs w:val="28"/>
        </w:rPr>
        <w:t>,</w:t>
      </w:r>
      <w:r w:rsidRPr="00C71CA9">
        <w:rPr>
          <w:rFonts w:asciiTheme="minorHAnsi" w:hAnsiTheme="minorHAnsi"/>
          <w:color w:val="000000" w:themeColor="text1"/>
          <w:sz w:val="28"/>
          <w:szCs w:val="28"/>
        </w:rPr>
        <w:t xml:space="preserve"> in preparation for your child’s first confession. </w:t>
      </w:r>
    </w:p>
    <w:p w:rsidR="00584ECC" w:rsidRPr="00C71CA9" w:rsidRDefault="00584ECC" w:rsidP="00584ECC">
      <w:pPr>
        <w:pStyle w:val="NormalWeb"/>
        <w:spacing w:before="2" w:after="2"/>
        <w:rPr>
          <w:rFonts w:asciiTheme="minorHAnsi" w:hAnsiTheme="minorHAnsi"/>
          <w:color w:val="000000" w:themeColor="text1"/>
          <w:sz w:val="28"/>
          <w:szCs w:val="28"/>
        </w:rPr>
      </w:pPr>
    </w:p>
    <w:p w:rsidR="00584ECC" w:rsidRPr="00C71CA9" w:rsidRDefault="00584ECC" w:rsidP="00584ECC">
      <w:pPr>
        <w:pStyle w:val="NormalWeb"/>
        <w:spacing w:before="2" w:after="2"/>
        <w:rPr>
          <w:rFonts w:asciiTheme="minorHAnsi" w:hAnsiTheme="minorHAnsi"/>
          <w:sz w:val="28"/>
          <w:szCs w:val="28"/>
        </w:rPr>
      </w:pPr>
      <w:r w:rsidRPr="00C71CA9">
        <w:rPr>
          <w:rFonts w:asciiTheme="minorHAnsi" w:hAnsiTheme="minorHAnsi"/>
          <w:sz w:val="28"/>
          <w:szCs w:val="28"/>
        </w:rPr>
        <w:t>As mentioned, in addition to First Holy Communion, your child will be prepared for his or her first confession</w:t>
      </w:r>
      <w:r>
        <w:rPr>
          <w:rFonts w:asciiTheme="minorHAnsi" w:hAnsiTheme="minorHAnsi"/>
          <w:sz w:val="28"/>
          <w:szCs w:val="28"/>
        </w:rPr>
        <w:t xml:space="preserve">. The Penance service will be celebrated </w:t>
      </w:r>
      <w:r w:rsidRPr="00C71CA9">
        <w:rPr>
          <w:rFonts w:asciiTheme="minorHAnsi" w:hAnsiTheme="minorHAnsi"/>
          <w:sz w:val="28"/>
          <w:szCs w:val="28"/>
        </w:rPr>
        <w:t xml:space="preserve">on </w:t>
      </w:r>
      <w:r w:rsidRPr="00C71CA9">
        <w:rPr>
          <w:rFonts w:asciiTheme="minorHAnsi" w:hAnsiTheme="minorHAnsi"/>
          <w:b/>
          <w:bCs/>
          <w:sz w:val="28"/>
          <w:szCs w:val="28"/>
        </w:rPr>
        <w:t>Saturday, December 16, at 11:00 a.m.</w:t>
      </w:r>
      <w:r>
        <w:rPr>
          <w:rFonts w:asciiTheme="minorHAnsi" w:hAnsiTheme="minorHAnsi"/>
          <w:sz w:val="28"/>
          <w:szCs w:val="28"/>
        </w:rPr>
        <w:t xml:space="preserve"> </w:t>
      </w:r>
      <w:r w:rsidRPr="00C71CA9">
        <w:rPr>
          <w:rFonts w:asciiTheme="minorHAnsi" w:hAnsiTheme="minorHAnsi"/>
          <w:sz w:val="28"/>
          <w:szCs w:val="28"/>
        </w:rPr>
        <w:t xml:space="preserve"> </w:t>
      </w:r>
      <w:r>
        <w:rPr>
          <w:rFonts w:asciiTheme="minorHAnsi" w:hAnsiTheme="minorHAnsi"/>
          <w:sz w:val="28"/>
          <w:szCs w:val="28"/>
        </w:rPr>
        <w:t xml:space="preserve">In his abundant love and mercy, </w:t>
      </w:r>
      <w:r w:rsidRPr="00C71CA9">
        <w:rPr>
          <w:rFonts w:asciiTheme="minorHAnsi" w:hAnsiTheme="minorHAnsi"/>
          <w:sz w:val="28"/>
          <w:szCs w:val="28"/>
        </w:rPr>
        <w:t>Jesus established the Sacrament of Reconciliation on Easter Sunda</w:t>
      </w:r>
      <w:r>
        <w:rPr>
          <w:rFonts w:asciiTheme="minorHAnsi" w:hAnsiTheme="minorHAnsi"/>
          <w:sz w:val="28"/>
          <w:szCs w:val="28"/>
        </w:rPr>
        <w:t xml:space="preserve">y. </w:t>
      </w:r>
      <w:r w:rsidRPr="00C71CA9">
        <w:rPr>
          <w:rFonts w:asciiTheme="minorHAnsi" w:hAnsiTheme="minorHAnsi"/>
          <w:sz w:val="28"/>
          <w:szCs w:val="28"/>
        </w:rPr>
        <w:t xml:space="preserve"> </w:t>
      </w:r>
      <w:r>
        <w:rPr>
          <w:rFonts w:asciiTheme="minorHAnsi" w:hAnsiTheme="minorHAnsi"/>
          <w:sz w:val="28"/>
          <w:szCs w:val="28"/>
        </w:rPr>
        <w:t>He appeared</w:t>
      </w:r>
      <w:r w:rsidRPr="00C71CA9">
        <w:rPr>
          <w:rFonts w:asciiTheme="minorHAnsi" w:hAnsiTheme="minorHAnsi"/>
          <w:sz w:val="28"/>
          <w:szCs w:val="28"/>
        </w:rPr>
        <w:t xml:space="preserve"> to his apostles after his Resurrection</w:t>
      </w:r>
      <w:r>
        <w:rPr>
          <w:rFonts w:asciiTheme="minorHAnsi" w:hAnsiTheme="minorHAnsi"/>
          <w:sz w:val="28"/>
          <w:szCs w:val="28"/>
        </w:rPr>
        <w:t xml:space="preserve"> and empowered his Apostles, the first bishops of the Church, to forgive sins</w:t>
      </w:r>
      <w:r w:rsidRPr="00C71CA9">
        <w:rPr>
          <w:rFonts w:asciiTheme="minorHAnsi" w:hAnsiTheme="minorHAnsi"/>
          <w:sz w:val="28"/>
          <w:szCs w:val="28"/>
        </w:rPr>
        <w:t>. More on this at the first parent meeting on September 14!</w:t>
      </w:r>
    </w:p>
    <w:p w:rsidR="00584ECC" w:rsidRPr="00C71CA9" w:rsidRDefault="00584ECC" w:rsidP="00584ECC">
      <w:pPr>
        <w:pStyle w:val="NormalWeb"/>
        <w:spacing w:before="2" w:after="2"/>
        <w:rPr>
          <w:rFonts w:asciiTheme="minorHAnsi" w:hAnsiTheme="minorHAnsi"/>
          <w:color w:val="000000" w:themeColor="text1"/>
          <w:sz w:val="28"/>
          <w:szCs w:val="28"/>
        </w:rPr>
      </w:pPr>
    </w:p>
    <w:p w:rsidR="00584ECC" w:rsidRDefault="00584ECC" w:rsidP="00584ECC">
      <w:pPr>
        <w:pStyle w:val="NormalWeb"/>
        <w:spacing w:before="2" w:after="2"/>
        <w:rPr>
          <w:rFonts w:asciiTheme="minorHAnsi" w:hAnsiTheme="minorHAnsi"/>
          <w:sz w:val="28"/>
          <w:szCs w:val="28"/>
        </w:rPr>
      </w:pPr>
      <w:r w:rsidRPr="00C71CA9">
        <w:rPr>
          <w:rFonts w:asciiTheme="minorHAnsi" w:hAnsiTheme="minorHAnsi"/>
          <w:sz w:val="28"/>
          <w:szCs w:val="28"/>
        </w:rPr>
        <w:t xml:space="preserve">Since the Eucharist is the Source and Summit of our Catholic Christian life, the second-grade teachers and SMRE catechist look forward to working together with you to ensure a solid preparation for your child as we help him or her to understand the Holy Sacrifice of the Mass and Jesus’ true presence in the Eucharist. </w:t>
      </w:r>
    </w:p>
    <w:p w:rsidR="00584ECC" w:rsidRPr="00C71CA9" w:rsidRDefault="00584ECC" w:rsidP="00584ECC">
      <w:pPr>
        <w:pStyle w:val="NormalWeb"/>
        <w:spacing w:before="2" w:after="2"/>
        <w:rPr>
          <w:rFonts w:asciiTheme="minorHAnsi" w:hAnsiTheme="minorHAnsi"/>
          <w:sz w:val="28"/>
          <w:szCs w:val="28"/>
        </w:rPr>
      </w:pPr>
    </w:p>
    <w:p w:rsidR="00584ECC" w:rsidRPr="00C71CA9" w:rsidRDefault="00584ECC" w:rsidP="00584ECC">
      <w:pPr>
        <w:pStyle w:val="NormalWeb"/>
        <w:spacing w:before="2" w:after="2"/>
        <w:rPr>
          <w:rFonts w:asciiTheme="minorHAnsi" w:hAnsiTheme="minorHAnsi"/>
          <w:sz w:val="28"/>
          <w:szCs w:val="28"/>
        </w:rPr>
      </w:pPr>
      <w:r w:rsidRPr="00C71CA9">
        <w:rPr>
          <w:rFonts w:asciiTheme="minorHAnsi" w:hAnsiTheme="minorHAnsi"/>
          <w:sz w:val="28"/>
          <w:szCs w:val="28"/>
        </w:rPr>
        <w:t xml:space="preserve">Note that there is another mandatory meeting for parents on the Theology of the Eucharist. The session will be offered on </w:t>
      </w:r>
      <w:r w:rsidRPr="00C71CA9">
        <w:rPr>
          <w:rFonts w:asciiTheme="minorHAnsi" w:hAnsiTheme="minorHAnsi"/>
          <w:b/>
          <w:bCs/>
          <w:sz w:val="28"/>
          <w:szCs w:val="28"/>
        </w:rPr>
        <w:t xml:space="preserve">Thursday, January 11, from </w:t>
      </w:r>
      <w:r>
        <w:rPr>
          <w:rFonts w:asciiTheme="minorHAnsi" w:hAnsiTheme="minorHAnsi"/>
          <w:b/>
          <w:bCs/>
          <w:sz w:val="28"/>
          <w:szCs w:val="28"/>
        </w:rPr>
        <w:t>6</w:t>
      </w:r>
      <w:r w:rsidRPr="00C71CA9">
        <w:rPr>
          <w:rFonts w:asciiTheme="minorHAnsi" w:hAnsiTheme="minorHAnsi"/>
          <w:b/>
          <w:bCs/>
          <w:sz w:val="28"/>
          <w:szCs w:val="28"/>
        </w:rPr>
        <w:t>:30 to 7:30 p.m.</w:t>
      </w:r>
      <w:r w:rsidRPr="00C71CA9">
        <w:rPr>
          <w:rFonts w:asciiTheme="minorHAnsi" w:hAnsiTheme="minorHAnsi"/>
          <w:sz w:val="28"/>
          <w:szCs w:val="28"/>
        </w:rPr>
        <w:t xml:space="preserve"> in the All Saints and Father McGivney rooms.</w:t>
      </w:r>
    </w:p>
    <w:p w:rsidR="00584ECC" w:rsidRPr="00C71CA9" w:rsidRDefault="00584ECC" w:rsidP="00584ECC">
      <w:pPr>
        <w:pStyle w:val="NormalWeb"/>
        <w:spacing w:before="2" w:after="2"/>
        <w:rPr>
          <w:rFonts w:asciiTheme="minorHAnsi" w:hAnsiTheme="minorHAnsi"/>
          <w:sz w:val="28"/>
          <w:szCs w:val="28"/>
        </w:rPr>
      </w:pPr>
    </w:p>
    <w:p w:rsidR="00584ECC" w:rsidRPr="00584ECC" w:rsidRDefault="00584ECC" w:rsidP="00584ECC">
      <w:pPr>
        <w:pStyle w:val="NormalWeb"/>
        <w:spacing w:before="2" w:after="2"/>
        <w:rPr>
          <w:rFonts w:asciiTheme="minorHAnsi" w:hAnsiTheme="minorHAnsi"/>
          <w:b/>
          <w:bCs/>
          <w:sz w:val="28"/>
          <w:szCs w:val="28"/>
        </w:rPr>
      </w:pPr>
      <w:r>
        <w:rPr>
          <w:rFonts w:asciiTheme="minorHAnsi" w:hAnsiTheme="minorHAnsi"/>
          <w:sz w:val="28"/>
          <w:szCs w:val="28"/>
        </w:rPr>
        <w:lastRenderedPageBreak/>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584ECC">
        <w:rPr>
          <w:rFonts w:asciiTheme="minorHAnsi" w:hAnsiTheme="minorHAnsi"/>
          <w:b/>
          <w:bCs/>
          <w:sz w:val="28"/>
          <w:szCs w:val="28"/>
        </w:rPr>
        <w:t xml:space="preserve">  2</w:t>
      </w:r>
    </w:p>
    <w:p w:rsidR="00584ECC" w:rsidRPr="00C71CA9" w:rsidRDefault="00584ECC" w:rsidP="00584ECC">
      <w:pPr>
        <w:pStyle w:val="NormalWeb"/>
        <w:spacing w:before="2" w:after="2"/>
        <w:rPr>
          <w:rFonts w:asciiTheme="minorHAnsi" w:hAnsiTheme="minorHAnsi"/>
          <w:sz w:val="28"/>
          <w:szCs w:val="28"/>
        </w:rPr>
      </w:pPr>
      <w:r w:rsidRPr="00C71CA9">
        <w:rPr>
          <w:rFonts w:asciiTheme="minorHAnsi" w:hAnsiTheme="minorHAnsi"/>
          <w:sz w:val="28"/>
          <w:szCs w:val="28"/>
        </w:rPr>
        <w:t xml:space="preserve">Unfortunately, due to poor catechesis or lack of proper religious education, there are some Catholics who do not believe that Jesus is truly present Body, Blood, Soul and Divinity in Holy Communion. They erroneously believe that the Eucharist or Holy Communion is only a symbol of Jesus!  Let’s make sure your children not only know the truth about the Eucharist but fervently yearn to receive the Lord Himself on </w:t>
      </w:r>
      <w:r w:rsidRPr="00C71CA9">
        <w:rPr>
          <w:rFonts w:asciiTheme="minorHAnsi" w:hAnsiTheme="minorHAnsi"/>
          <w:b/>
          <w:bCs/>
          <w:sz w:val="28"/>
          <w:szCs w:val="28"/>
        </w:rPr>
        <w:t>April 27, 2024.</w:t>
      </w:r>
    </w:p>
    <w:p w:rsidR="00584ECC" w:rsidRPr="00C71CA9" w:rsidRDefault="00584ECC" w:rsidP="00584ECC">
      <w:pPr>
        <w:pStyle w:val="NormalWeb"/>
        <w:spacing w:before="2" w:after="2"/>
        <w:rPr>
          <w:rFonts w:asciiTheme="minorHAnsi" w:hAnsiTheme="minorHAnsi"/>
          <w:sz w:val="28"/>
          <w:szCs w:val="28"/>
        </w:rPr>
      </w:pPr>
    </w:p>
    <w:p w:rsidR="00584ECC" w:rsidRDefault="00584ECC" w:rsidP="00584ECC">
      <w:pPr>
        <w:rPr>
          <w:color w:val="000000" w:themeColor="text1"/>
          <w:sz w:val="28"/>
          <w:szCs w:val="28"/>
        </w:rPr>
      </w:pPr>
      <w:r>
        <w:rPr>
          <w:color w:val="000000" w:themeColor="text1"/>
          <w:sz w:val="28"/>
          <w:szCs w:val="28"/>
        </w:rPr>
        <w:t>As your child prepares to receive the sacraments this year, please note the importance of taking your child to Mass on Sundays and holy days of obligation.</w:t>
      </w:r>
    </w:p>
    <w:p w:rsidR="00584ECC" w:rsidRPr="00C71CA9" w:rsidRDefault="00584ECC" w:rsidP="00584ECC">
      <w:pPr>
        <w:rPr>
          <w:rFonts w:asciiTheme="minorHAnsi" w:hAnsiTheme="minorHAnsi"/>
          <w:color w:val="000000" w:themeColor="text1"/>
          <w:sz w:val="28"/>
          <w:szCs w:val="28"/>
        </w:rPr>
      </w:pPr>
      <w:r>
        <w:rPr>
          <w:color w:val="000000" w:themeColor="text1"/>
          <w:sz w:val="28"/>
          <w:szCs w:val="28"/>
        </w:rPr>
        <w:t xml:space="preserve">Yes, there is a serious obligation to go to Mass on Sunday. </w:t>
      </w:r>
      <w:r>
        <w:rPr>
          <w:rFonts w:asciiTheme="minorHAnsi" w:hAnsiTheme="minorHAnsi"/>
          <w:color w:val="000000" w:themeColor="text1"/>
          <w:sz w:val="28"/>
          <w:szCs w:val="28"/>
        </w:rPr>
        <w:t>The children, of course, depend on their parents to drive them to church. The responsibility for Sunday worship rests with the parents.</w:t>
      </w:r>
    </w:p>
    <w:p w:rsidR="00584ECC" w:rsidRPr="00C71CA9" w:rsidRDefault="00584ECC" w:rsidP="00584ECC">
      <w:pPr>
        <w:rPr>
          <w:rFonts w:asciiTheme="minorHAnsi" w:hAnsiTheme="minorHAnsi"/>
          <w:color w:val="000000" w:themeColor="text1"/>
          <w:sz w:val="28"/>
          <w:szCs w:val="28"/>
          <w:shd w:val="clear" w:color="auto" w:fill="FFFFFF"/>
        </w:rPr>
      </w:pPr>
    </w:p>
    <w:p w:rsidR="00584ECC" w:rsidRPr="00C71CA9" w:rsidRDefault="00584ECC" w:rsidP="00584ECC">
      <w:pPr>
        <w:rPr>
          <w:rFonts w:asciiTheme="minorHAnsi" w:hAnsiTheme="minorHAnsi"/>
          <w:color w:val="000000" w:themeColor="text1"/>
          <w:sz w:val="28"/>
          <w:szCs w:val="28"/>
        </w:rPr>
      </w:pPr>
      <w:r w:rsidRPr="00C71CA9">
        <w:rPr>
          <w:rFonts w:asciiTheme="minorHAnsi" w:hAnsiTheme="minorHAnsi"/>
          <w:color w:val="000000" w:themeColor="text1"/>
          <w:sz w:val="28"/>
          <w:szCs w:val="28"/>
          <w:shd w:val="clear" w:color="auto" w:fill="FFFFFF"/>
        </w:rPr>
        <w:t xml:space="preserve">Apart from the obligation to worship God, I want to stress that </w:t>
      </w:r>
      <w:r w:rsidRPr="00C71CA9">
        <w:rPr>
          <w:color w:val="000000" w:themeColor="text1"/>
          <w:sz w:val="28"/>
          <w:szCs w:val="28"/>
          <w:shd w:val="clear" w:color="auto" w:fill="FFFFFF"/>
        </w:rPr>
        <w:t>Sunday</w:t>
      </w:r>
      <w:r w:rsidRPr="00C71CA9">
        <w:rPr>
          <w:rFonts w:asciiTheme="minorHAnsi" w:hAnsiTheme="minorHAnsi"/>
          <w:color w:val="000000" w:themeColor="text1"/>
          <w:sz w:val="28"/>
          <w:szCs w:val="28"/>
          <w:shd w:val="clear" w:color="auto" w:fill="FFFFFF"/>
        </w:rPr>
        <w:t xml:space="preserve"> Mass attendance is critical to the spiritual formation of your son or daughter. How can a Catholic child</w:t>
      </w:r>
      <w:r w:rsidRPr="00C71CA9">
        <w:rPr>
          <w:color w:val="000000" w:themeColor="text1"/>
          <w:sz w:val="28"/>
          <w:szCs w:val="28"/>
          <w:shd w:val="clear" w:color="auto" w:fill="FFFFFF"/>
        </w:rPr>
        <w:t xml:space="preserve"> in second grade</w:t>
      </w:r>
      <w:r w:rsidRPr="00C71CA9">
        <w:rPr>
          <w:rFonts w:asciiTheme="minorHAnsi" w:hAnsiTheme="minorHAnsi"/>
          <w:color w:val="000000" w:themeColor="text1"/>
          <w:sz w:val="28"/>
          <w:szCs w:val="28"/>
          <w:shd w:val="clear" w:color="auto" w:fill="FFFFFF"/>
        </w:rPr>
        <w:t xml:space="preserve"> come to appreciate the </w:t>
      </w:r>
      <w:r w:rsidRPr="00C71CA9">
        <w:rPr>
          <w:rFonts w:asciiTheme="minorHAnsi" w:hAnsiTheme="minorHAnsi"/>
          <w:color w:val="000000" w:themeColor="text1"/>
          <w:sz w:val="28"/>
          <w:szCs w:val="28"/>
        </w:rPr>
        <w:t xml:space="preserve">Eucharistic, which is the soul of the Christian life, when it remains only a vague idea that is mentioned in religion class?  Despite the fact that children attending St. Luke School enjoy the </w:t>
      </w:r>
      <w:r w:rsidRPr="00C71CA9">
        <w:rPr>
          <w:rFonts w:asciiTheme="minorHAnsi" w:hAnsiTheme="minorHAnsi"/>
          <w:i/>
          <w:iCs/>
          <w:color w:val="000000" w:themeColor="text1"/>
          <w:sz w:val="28"/>
          <w:szCs w:val="28"/>
        </w:rPr>
        <w:t>privilege</w:t>
      </w:r>
      <w:r w:rsidRPr="00C71CA9">
        <w:rPr>
          <w:rFonts w:asciiTheme="minorHAnsi" w:hAnsiTheme="minorHAnsi"/>
          <w:color w:val="000000" w:themeColor="text1"/>
          <w:sz w:val="28"/>
          <w:szCs w:val="28"/>
        </w:rPr>
        <w:t xml:space="preserve"> of going to Mass twice a week, it should be noted that a weekday Mass does not replace the obligation to participate at Sunday Mass. </w:t>
      </w:r>
    </w:p>
    <w:p w:rsidR="00584ECC" w:rsidRPr="00C71CA9" w:rsidRDefault="00584ECC" w:rsidP="00584ECC">
      <w:pPr>
        <w:rPr>
          <w:rFonts w:asciiTheme="minorHAnsi" w:hAnsiTheme="minorHAnsi"/>
          <w:color w:val="000000" w:themeColor="text1"/>
          <w:sz w:val="28"/>
          <w:szCs w:val="28"/>
          <w:shd w:val="clear" w:color="auto" w:fill="FFFFFF"/>
        </w:rPr>
      </w:pPr>
    </w:p>
    <w:p w:rsidR="00584ECC" w:rsidRPr="00C71CA9" w:rsidRDefault="00584ECC" w:rsidP="00584ECC">
      <w:pPr>
        <w:rPr>
          <w:color w:val="000000" w:themeColor="text1"/>
          <w:sz w:val="28"/>
          <w:szCs w:val="28"/>
          <w:shd w:val="clear" w:color="auto" w:fill="FFFFFF"/>
        </w:rPr>
      </w:pPr>
      <w:r w:rsidRPr="00C71CA9">
        <w:rPr>
          <w:rFonts w:asciiTheme="minorHAnsi" w:hAnsiTheme="minorHAnsi"/>
          <w:color w:val="000000" w:themeColor="text1"/>
          <w:sz w:val="28"/>
          <w:szCs w:val="28"/>
          <w:shd w:val="clear" w:color="auto" w:fill="FFFFFF"/>
        </w:rPr>
        <w:t xml:space="preserve">I look forward to seeing you at the </w:t>
      </w:r>
      <w:r w:rsidRPr="00C71CA9">
        <w:rPr>
          <w:rFonts w:asciiTheme="minorHAnsi" w:hAnsiTheme="minorHAnsi"/>
          <w:b/>
          <w:bCs/>
          <w:color w:val="000000" w:themeColor="text1"/>
          <w:sz w:val="28"/>
          <w:szCs w:val="28"/>
          <w:shd w:val="clear" w:color="auto" w:fill="FFFFFF"/>
        </w:rPr>
        <w:t xml:space="preserve">September 14 </w:t>
      </w:r>
      <w:r w:rsidRPr="00C71CA9">
        <w:rPr>
          <w:rFonts w:asciiTheme="minorHAnsi" w:hAnsiTheme="minorHAnsi"/>
          <w:color w:val="000000" w:themeColor="text1"/>
          <w:sz w:val="28"/>
          <w:szCs w:val="28"/>
          <w:shd w:val="clear" w:color="auto" w:fill="FFFFFF"/>
        </w:rPr>
        <w:t xml:space="preserve">meeting for parents.  </w:t>
      </w:r>
      <w:r>
        <w:rPr>
          <w:rFonts w:asciiTheme="minorHAnsi" w:hAnsiTheme="minorHAnsi"/>
          <w:color w:val="000000" w:themeColor="text1"/>
          <w:sz w:val="28"/>
          <w:szCs w:val="28"/>
          <w:shd w:val="clear" w:color="auto" w:fill="FFFFFF"/>
        </w:rPr>
        <w:t>Again, t</w:t>
      </w:r>
      <w:r w:rsidRPr="00C71CA9">
        <w:rPr>
          <w:rFonts w:asciiTheme="minorHAnsi" w:hAnsiTheme="minorHAnsi"/>
          <w:color w:val="000000" w:themeColor="text1"/>
          <w:sz w:val="28"/>
          <w:szCs w:val="28"/>
          <w:shd w:val="clear" w:color="auto" w:fill="FFFFFF"/>
        </w:rPr>
        <w:t xml:space="preserve">o register your son or daughter for </w:t>
      </w:r>
      <w:r w:rsidRPr="00C71CA9">
        <w:rPr>
          <w:color w:val="000000" w:themeColor="text1"/>
          <w:sz w:val="28"/>
          <w:szCs w:val="28"/>
          <w:shd w:val="clear" w:color="auto" w:fill="FFFFFF"/>
        </w:rPr>
        <w:t>First Reconciliation and Communio</w:t>
      </w:r>
      <w:r w:rsidRPr="00C71CA9">
        <w:rPr>
          <w:rFonts w:asciiTheme="minorHAnsi" w:hAnsiTheme="minorHAnsi"/>
          <w:color w:val="000000" w:themeColor="text1"/>
          <w:sz w:val="28"/>
          <w:szCs w:val="28"/>
          <w:shd w:val="clear" w:color="auto" w:fill="FFFFFF"/>
        </w:rPr>
        <w:t xml:space="preserve">n, go to </w:t>
      </w:r>
      <w:hyperlink r:id="rId10" w:history="1">
        <w:r w:rsidRPr="00C71CA9">
          <w:rPr>
            <w:rStyle w:val="Hyperlink"/>
            <w:rFonts w:asciiTheme="minorHAnsi" w:hAnsiTheme="minorHAnsi"/>
            <w:sz w:val="28"/>
            <w:szCs w:val="28"/>
            <w:shd w:val="clear" w:color="auto" w:fill="FFFFFF"/>
          </w:rPr>
          <w:t>https://www.stluke.org/worship/sacraments</w:t>
        </w:r>
      </w:hyperlink>
      <w:r w:rsidRPr="00C71CA9">
        <w:rPr>
          <w:rFonts w:asciiTheme="minorHAnsi" w:hAnsiTheme="minorHAnsi"/>
          <w:color w:val="000000" w:themeColor="text1"/>
          <w:sz w:val="28"/>
          <w:szCs w:val="28"/>
          <w:shd w:val="clear" w:color="auto" w:fill="FFFFFF"/>
        </w:rPr>
        <w:t xml:space="preserve">. Note that there are two different forms, one is for St. Luke School students and the other for SMRE students who attend classes on Sundays. </w:t>
      </w:r>
      <w:r>
        <w:rPr>
          <w:rFonts w:asciiTheme="minorHAnsi" w:hAnsiTheme="minorHAnsi"/>
          <w:color w:val="000000" w:themeColor="text1"/>
          <w:sz w:val="28"/>
          <w:szCs w:val="28"/>
          <w:shd w:val="clear" w:color="auto" w:fill="FFFFFF"/>
        </w:rPr>
        <w:t>Please select the correct form.</w:t>
      </w:r>
    </w:p>
    <w:p w:rsidR="00584ECC" w:rsidRPr="00C71CA9" w:rsidRDefault="00584ECC" w:rsidP="00584ECC">
      <w:pPr>
        <w:rPr>
          <w:rFonts w:asciiTheme="minorHAnsi" w:hAnsiTheme="minorHAnsi"/>
          <w:color w:val="000000" w:themeColor="text1"/>
          <w:sz w:val="28"/>
          <w:szCs w:val="28"/>
          <w:shd w:val="clear" w:color="auto" w:fill="FFFFFF"/>
        </w:rPr>
      </w:pPr>
    </w:p>
    <w:p w:rsidR="00584ECC" w:rsidRPr="00C71CA9" w:rsidRDefault="00584ECC" w:rsidP="00584ECC">
      <w:pPr>
        <w:rPr>
          <w:rFonts w:asciiTheme="minorHAnsi" w:hAnsiTheme="minorHAnsi"/>
          <w:color w:val="000000" w:themeColor="text1"/>
          <w:sz w:val="28"/>
          <w:szCs w:val="28"/>
        </w:rPr>
      </w:pPr>
      <w:r w:rsidRPr="00C71CA9">
        <w:rPr>
          <w:rFonts w:asciiTheme="minorHAnsi" w:hAnsiTheme="minorHAnsi"/>
          <w:color w:val="000000" w:themeColor="text1"/>
          <w:sz w:val="28"/>
          <w:szCs w:val="28"/>
          <w:shd w:val="clear" w:color="auto" w:fill="FFFFFF"/>
        </w:rPr>
        <w:t>Have a blessed remainder of the summer</w:t>
      </w:r>
      <w:r w:rsidRPr="00C71CA9">
        <w:rPr>
          <w:color w:val="000000" w:themeColor="text1"/>
          <w:sz w:val="28"/>
          <w:szCs w:val="28"/>
          <w:shd w:val="clear" w:color="auto" w:fill="FFFFFF"/>
        </w:rPr>
        <w:t>.</w:t>
      </w:r>
    </w:p>
    <w:p w:rsidR="00584ECC" w:rsidRDefault="00584ECC" w:rsidP="00584ECC">
      <w:pPr>
        <w:shd w:val="clear" w:color="auto" w:fill="FFFFFF"/>
        <w:spacing w:before="100" w:beforeAutospacing="1" w:after="100" w:afterAutospacing="1"/>
        <w:rPr>
          <w:rFonts w:asciiTheme="minorHAnsi" w:hAnsiTheme="minorHAnsi"/>
          <w:color w:val="000000" w:themeColor="text1"/>
          <w:sz w:val="28"/>
          <w:szCs w:val="28"/>
        </w:rPr>
      </w:pPr>
      <w:r w:rsidRPr="00C71CA9">
        <w:rPr>
          <w:rFonts w:asciiTheme="minorHAnsi" w:hAnsiTheme="minorHAnsi"/>
          <w:color w:val="000000" w:themeColor="text1"/>
          <w:sz w:val="28"/>
          <w:szCs w:val="28"/>
        </w:rPr>
        <w:t xml:space="preserve">In the Lord of </w:t>
      </w:r>
      <w:proofErr w:type="gramStart"/>
      <w:r w:rsidRPr="00C71CA9">
        <w:rPr>
          <w:rFonts w:asciiTheme="minorHAnsi" w:hAnsiTheme="minorHAnsi"/>
          <w:color w:val="000000" w:themeColor="text1"/>
          <w:sz w:val="28"/>
          <w:szCs w:val="28"/>
        </w:rPr>
        <w:t xml:space="preserve">Life,   </w:t>
      </w:r>
      <w:proofErr w:type="gramEnd"/>
      <w:r w:rsidRPr="00C71CA9">
        <w:rPr>
          <w:rFonts w:asciiTheme="minorHAnsi" w:hAnsiTheme="minorHAnsi"/>
          <w:color w:val="000000" w:themeColor="text1"/>
          <w:sz w:val="28"/>
          <w:szCs w:val="28"/>
        </w:rPr>
        <w:t xml:space="preserve">                                                                                                                                                               Sister Diane </w:t>
      </w:r>
      <w:proofErr w:type="spellStart"/>
      <w:r w:rsidRPr="00C71CA9">
        <w:rPr>
          <w:rFonts w:asciiTheme="minorHAnsi" w:hAnsiTheme="minorHAnsi"/>
          <w:color w:val="000000" w:themeColor="text1"/>
          <w:sz w:val="28"/>
          <w:szCs w:val="28"/>
        </w:rPr>
        <w:t>Carollo</w:t>
      </w:r>
      <w:proofErr w:type="spellEnd"/>
      <w:r w:rsidRPr="00C71CA9">
        <w:rPr>
          <w:rFonts w:asciiTheme="minorHAnsi" w:hAnsiTheme="minorHAnsi"/>
          <w:color w:val="000000" w:themeColor="text1"/>
          <w:sz w:val="28"/>
          <w:szCs w:val="28"/>
        </w:rPr>
        <w:t xml:space="preserve">, S.G.L.                                                                                                                                                                                  Director of Religious Education                                                                                                                                                  </w:t>
      </w:r>
      <w:hyperlink r:id="rId11" w:history="1">
        <w:r w:rsidRPr="00CE259C">
          <w:rPr>
            <w:rStyle w:val="Hyperlink"/>
            <w:rFonts w:asciiTheme="minorHAnsi" w:hAnsiTheme="minorHAnsi"/>
            <w:sz w:val="28"/>
            <w:szCs w:val="28"/>
          </w:rPr>
          <w:t>dcarollo@stluke.org</w:t>
        </w:r>
      </w:hyperlink>
    </w:p>
    <w:p w:rsidR="00584ECC" w:rsidRDefault="00584ECC" w:rsidP="00584ECC">
      <w:pPr>
        <w:shd w:val="clear" w:color="auto" w:fill="FFFFFF"/>
        <w:spacing w:before="100" w:beforeAutospacing="1" w:after="100" w:afterAutospacing="1"/>
        <w:rPr>
          <w:rFonts w:asciiTheme="minorHAnsi" w:hAnsiTheme="minorHAnsi"/>
          <w:color w:val="000000" w:themeColor="text1"/>
          <w:sz w:val="28"/>
          <w:szCs w:val="28"/>
        </w:rPr>
      </w:pPr>
    </w:p>
    <w:p w:rsidR="00584ECC" w:rsidRDefault="00584ECC" w:rsidP="00584ECC">
      <w:pPr>
        <w:shd w:val="clear" w:color="auto" w:fill="FFFFFF"/>
        <w:spacing w:before="100" w:beforeAutospacing="1" w:after="100" w:afterAutospacing="1"/>
        <w:rPr>
          <w:rFonts w:asciiTheme="minorHAnsi" w:hAnsiTheme="minorHAnsi"/>
          <w:color w:val="000000" w:themeColor="text1"/>
          <w:sz w:val="28"/>
          <w:szCs w:val="28"/>
        </w:rPr>
      </w:pPr>
    </w:p>
    <w:p w:rsidR="00584ECC" w:rsidRDefault="00584ECC" w:rsidP="00584ECC">
      <w:pPr>
        <w:shd w:val="clear" w:color="auto" w:fill="FFFFFF"/>
        <w:spacing w:before="100" w:beforeAutospacing="1" w:after="100" w:afterAutospacing="1"/>
        <w:rPr>
          <w:rFonts w:asciiTheme="minorHAnsi" w:hAnsiTheme="minorHAnsi"/>
          <w:color w:val="000000" w:themeColor="text1"/>
          <w:sz w:val="28"/>
          <w:szCs w:val="28"/>
        </w:rPr>
      </w:pPr>
    </w:p>
    <w:p w:rsidR="00584ECC" w:rsidRPr="00584ECC" w:rsidRDefault="00584ECC" w:rsidP="00584ECC">
      <w:pPr>
        <w:shd w:val="clear" w:color="auto" w:fill="FFFFFF"/>
        <w:spacing w:before="100" w:beforeAutospacing="1" w:after="100" w:afterAutospacing="1"/>
        <w:rPr>
          <w:rFonts w:asciiTheme="minorHAnsi" w:hAnsiTheme="minorHAnsi"/>
          <w:b/>
          <w:bCs/>
          <w:color w:val="000000" w:themeColor="text1"/>
          <w:sz w:val="28"/>
          <w:szCs w:val="28"/>
        </w:rPr>
      </w:pPr>
      <w:r>
        <w:rPr>
          <w:rFonts w:asciiTheme="minorHAnsi" w:hAnsiTheme="minorHAnsi"/>
          <w:color w:val="000000" w:themeColor="text1"/>
          <w:sz w:val="28"/>
          <w:szCs w:val="28"/>
        </w:rPr>
        <w:lastRenderedPageBreak/>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sidRPr="00584ECC">
        <w:rPr>
          <w:rFonts w:asciiTheme="minorHAnsi" w:hAnsiTheme="minorHAnsi"/>
          <w:b/>
          <w:bCs/>
          <w:color w:val="000000" w:themeColor="text1"/>
          <w:sz w:val="28"/>
          <w:szCs w:val="28"/>
        </w:rPr>
        <w:t xml:space="preserve">     3</w:t>
      </w:r>
    </w:p>
    <w:p w:rsidR="00584ECC" w:rsidRDefault="00584ECC" w:rsidP="00584ECC">
      <w:pPr>
        <w:rPr>
          <w:rFonts w:asciiTheme="majorHAnsi" w:hAnsiTheme="majorHAnsi"/>
        </w:rPr>
      </w:pPr>
    </w:p>
    <w:p w:rsidR="00584ECC" w:rsidRPr="00FE1127" w:rsidRDefault="00584ECC" w:rsidP="00584ECC">
      <w:pPr>
        <w:jc w:val="center"/>
        <w:rPr>
          <w:rFonts w:asciiTheme="majorHAnsi" w:hAnsiTheme="majorHAnsi"/>
          <w:b/>
          <w:bCs/>
          <w:color w:val="000000" w:themeColor="text1"/>
          <w:sz w:val="28"/>
          <w:szCs w:val="28"/>
        </w:rPr>
      </w:pPr>
      <w:r w:rsidRPr="002E0837">
        <w:rPr>
          <w:rFonts w:asciiTheme="majorHAnsi" w:hAnsiTheme="majorHAnsi"/>
          <w:b/>
          <w:bCs/>
          <w:color w:val="000000" w:themeColor="text1"/>
          <w:sz w:val="28"/>
          <w:szCs w:val="28"/>
        </w:rPr>
        <w:t xml:space="preserve">Grade 2 </w:t>
      </w:r>
      <w:r>
        <w:rPr>
          <w:rFonts w:asciiTheme="majorHAnsi" w:hAnsiTheme="majorHAnsi"/>
          <w:b/>
          <w:bCs/>
          <w:color w:val="000000" w:themeColor="text1"/>
          <w:sz w:val="28"/>
          <w:szCs w:val="28"/>
        </w:rPr>
        <w:t xml:space="preserve">textbook </w:t>
      </w:r>
      <w:r w:rsidRPr="002E0837">
        <w:rPr>
          <w:rFonts w:asciiTheme="majorHAnsi" w:hAnsiTheme="majorHAnsi"/>
          <w:b/>
          <w:bCs/>
          <w:color w:val="000000" w:themeColor="text1"/>
          <w:sz w:val="28"/>
          <w:szCs w:val="28"/>
        </w:rPr>
        <w:t xml:space="preserve">used by </w:t>
      </w:r>
      <w:r>
        <w:rPr>
          <w:rFonts w:asciiTheme="majorHAnsi" w:hAnsiTheme="majorHAnsi"/>
          <w:b/>
          <w:bCs/>
          <w:color w:val="000000" w:themeColor="text1"/>
          <w:sz w:val="28"/>
          <w:szCs w:val="28"/>
        </w:rPr>
        <w:t>St. Luke S</w:t>
      </w:r>
      <w:r w:rsidRPr="002E0837">
        <w:rPr>
          <w:rFonts w:asciiTheme="majorHAnsi" w:hAnsiTheme="majorHAnsi"/>
          <w:b/>
          <w:bCs/>
          <w:color w:val="000000" w:themeColor="text1"/>
          <w:sz w:val="28"/>
          <w:szCs w:val="28"/>
        </w:rPr>
        <w:t>chool and SMRE</w:t>
      </w:r>
    </w:p>
    <w:p w:rsidR="00584ECC" w:rsidRPr="00FE1127" w:rsidRDefault="00584ECC" w:rsidP="00584ECC">
      <w:pPr>
        <w:rPr>
          <w:rFonts w:asciiTheme="majorHAnsi" w:hAnsiTheme="majorHAnsi"/>
          <w:b/>
          <w:i/>
          <w:sz w:val="32"/>
        </w:rPr>
      </w:pPr>
      <w:r w:rsidRPr="00623C0C">
        <w:rPr>
          <w:rFonts w:asciiTheme="majorHAnsi" w:hAnsiTheme="majorHAnsi"/>
          <w:b/>
          <w:i/>
          <w:noProof/>
          <w:sz w:val="32"/>
        </w:rPr>
        <w:drawing>
          <wp:inline distT="0" distB="0" distL="0" distR="0" wp14:anchorId="40761532" wp14:editId="0D17F7E2">
            <wp:extent cx="5994400" cy="1577340"/>
            <wp:effectExtent l="0" t="0" r="0" b="0"/>
            <wp:docPr id="488422980" name="Picture 48842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0802" name=""/>
                    <pic:cNvPicPr/>
                  </pic:nvPicPr>
                  <pic:blipFill>
                    <a:blip r:embed="rId12"/>
                    <a:stretch>
                      <a:fillRect/>
                    </a:stretch>
                  </pic:blipFill>
                  <pic:spPr>
                    <a:xfrm>
                      <a:off x="0" y="0"/>
                      <a:ext cx="5994400" cy="1577340"/>
                    </a:xfrm>
                    <a:prstGeom prst="rect">
                      <a:avLst/>
                    </a:prstGeom>
                  </pic:spPr>
                </pic:pic>
              </a:graphicData>
            </a:graphic>
          </wp:inline>
        </w:drawing>
      </w:r>
      <w:r w:rsidRPr="00231732">
        <w:rPr>
          <w:rFonts w:asciiTheme="majorHAnsi" w:hAnsiTheme="majorHAnsi"/>
          <w:b/>
          <w:i/>
          <w:sz w:val="32"/>
        </w:rPr>
        <w:tab/>
        <w:t xml:space="preserve">       </w:t>
      </w:r>
    </w:p>
    <w:p w:rsidR="00584ECC" w:rsidRDefault="00584ECC" w:rsidP="00584ECC">
      <w:pPr>
        <w:rPr>
          <w:rFonts w:asciiTheme="majorHAnsi" w:hAnsiTheme="majorHAnsi"/>
        </w:rPr>
      </w:pPr>
      <w:r>
        <w:rPr>
          <w:rFonts w:asciiTheme="majorHAnsi" w:hAnsiTheme="majorHAnsi"/>
        </w:rPr>
        <w:t>St. Luke School and SMRE (Sunday Morning Religious Education) are now using religion books published by Loyola Press. The sacraments of First Reconciliation</w:t>
      </w:r>
      <w:r w:rsidRPr="000E409F">
        <w:rPr>
          <w:rFonts w:asciiTheme="majorHAnsi" w:hAnsiTheme="majorHAnsi"/>
        </w:rPr>
        <w:t xml:space="preserve"> and First Eucharist </w:t>
      </w:r>
      <w:r>
        <w:rPr>
          <w:rFonts w:asciiTheme="majorHAnsi" w:hAnsiTheme="majorHAnsi"/>
        </w:rPr>
        <w:t xml:space="preserve">are covered in </w:t>
      </w:r>
      <w:r w:rsidRPr="00E012B9">
        <w:rPr>
          <w:rFonts w:asciiTheme="majorHAnsi" w:hAnsiTheme="majorHAnsi"/>
          <w:i/>
          <w:iCs/>
        </w:rPr>
        <w:t>Finding God</w:t>
      </w:r>
      <w:r>
        <w:rPr>
          <w:rFonts w:asciiTheme="majorHAnsi" w:hAnsiTheme="majorHAnsi"/>
        </w:rPr>
        <w:t xml:space="preserve">. </w:t>
      </w:r>
      <w:r w:rsidRPr="000E409F">
        <w:rPr>
          <w:rFonts w:asciiTheme="majorHAnsi" w:hAnsiTheme="majorHAnsi"/>
        </w:rPr>
        <w:t xml:space="preserve">The USCCB (United States Conference of Catholic Bishops) has listed </w:t>
      </w:r>
      <w:r w:rsidRPr="00E012B9">
        <w:rPr>
          <w:rFonts w:asciiTheme="majorHAnsi" w:hAnsiTheme="majorHAnsi"/>
          <w:i/>
          <w:iCs/>
        </w:rPr>
        <w:t>Finding God</w:t>
      </w:r>
      <w:r w:rsidRPr="000E409F">
        <w:rPr>
          <w:rFonts w:asciiTheme="majorHAnsi" w:hAnsiTheme="majorHAnsi"/>
        </w:rPr>
        <w:t xml:space="preserve"> among the catechetical books and series that are in conformity with the Catechism of the Catholic Church.</w:t>
      </w:r>
    </w:p>
    <w:p w:rsidR="00584ECC" w:rsidRDefault="00584ECC" w:rsidP="00584ECC">
      <w:pPr>
        <w:rPr>
          <w:rFonts w:asciiTheme="majorHAnsi" w:hAnsiTheme="majorHAnsi"/>
        </w:rPr>
      </w:pPr>
    </w:p>
    <w:p w:rsidR="00584ECC" w:rsidRDefault="00584ECC" w:rsidP="00584ECC">
      <w:pPr>
        <w:rPr>
          <w:rFonts w:asciiTheme="majorHAnsi" w:hAnsiTheme="majorHAnsi"/>
        </w:rPr>
      </w:pPr>
      <w:r>
        <w:rPr>
          <w:rFonts w:asciiTheme="majorHAnsi" w:hAnsiTheme="majorHAnsi"/>
        </w:rPr>
        <w:t xml:space="preserve">To help parents participate in their child’s religious formation, </w:t>
      </w:r>
      <w:r w:rsidRPr="00FE1127">
        <w:rPr>
          <w:rFonts w:asciiTheme="majorHAnsi" w:hAnsiTheme="majorHAnsi"/>
          <w:i/>
          <w:iCs/>
        </w:rPr>
        <w:t>Finding God</w:t>
      </w:r>
      <w:r>
        <w:rPr>
          <w:rFonts w:asciiTheme="majorHAnsi" w:hAnsiTheme="majorHAnsi"/>
        </w:rPr>
        <w:t xml:space="preserve"> has inserted in its lessons QR codes that may be scanned to hear or watch content related to the chapter by using an internet-enabled device.  </w:t>
      </w:r>
    </w:p>
    <w:p w:rsidR="00584ECC" w:rsidRDefault="00584ECC" w:rsidP="00584ECC">
      <w:pPr>
        <w:rPr>
          <w:rFonts w:asciiTheme="majorHAnsi" w:hAnsiTheme="majorHAnsi"/>
        </w:rPr>
      </w:pPr>
    </w:p>
    <w:p w:rsidR="00584ECC" w:rsidRPr="000E409F" w:rsidRDefault="00584ECC" w:rsidP="00584ECC">
      <w:pPr>
        <w:rPr>
          <w:rFonts w:asciiTheme="majorHAnsi" w:hAnsiTheme="majorHAnsi"/>
        </w:rPr>
      </w:pPr>
      <w:r>
        <w:rPr>
          <w:rFonts w:asciiTheme="majorHAnsi" w:hAnsiTheme="majorHAnsi"/>
        </w:rPr>
        <w:t>A QR code also provides access to other materials that support and encourage parents in their role as their child’s most influential catechist.</w:t>
      </w:r>
      <w:r w:rsidRPr="000E409F">
        <w:rPr>
          <w:rFonts w:asciiTheme="majorHAnsi" w:hAnsiTheme="majorHAnsi"/>
        </w:rPr>
        <w:tab/>
      </w:r>
    </w:p>
    <w:p w:rsidR="00584ECC" w:rsidRDefault="00584ECC" w:rsidP="00584ECC">
      <w:pPr>
        <w:spacing w:beforeLines="1" w:before="2" w:afterLines="1" w:after="2"/>
        <w:rPr>
          <w:rFonts w:asciiTheme="majorHAnsi" w:eastAsiaTheme="minorHAnsi" w:hAnsiTheme="majorHAnsi"/>
          <w:b/>
          <w:bCs/>
          <w:i/>
          <w:iCs/>
          <w:szCs w:val="18"/>
        </w:rPr>
      </w:pPr>
    </w:p>
    <w:p w:rsidR="00584ECC" w:rsidRDefault="00584ECC" w:rsidP="00584ECC">
      <w:pPr>
        <w:spacing w:beforeLines="1" w:before="2" w:afterLines="1" w:after="2"/>
        <w:jc w:val="center"/>
        <w:rPr>
          <w:rFonts w:asciiTheme="majorHAnsi" w:eastAsiaTheme="minorHAnsi" w:hAnsiTheme="majorHAnsi"/>
          <w:b/>
          <w:bCs/>
          <w:i/>
          <w:iCs/>
          <w:szCs w:val="18"/>
        </w:rPr>
      </w:pPr>
      <w:r>
        <w:rPr>
          <w:rFonts w:asciiTheme="majorHAnsi" w:eastAsiaTheme="minorHAnsi" w:hAnsiTheme="majorHAnsi"/>
          <w:b/>
          <w:bCs/>
          <w:i/>
          <w:iCs/>
          <w:szCs w:val="18"/>
        </w:rPr>
        <w:t>Which chapters in Finding God focus on the sacraments?</w:t>
      </w:r>
    </w:p>
    <w:p w:rsidR="00584ECC" w:rsidRDefault="00584ECC" w:rsidP="00584ECC">
      <w:pPr>
        <w:spacing w:beforeLines="1" w:before="2" w:afterLines="1" w:after="2"/>
        <w:rPr>
          <w:rFonts w:asciiTheme="majorHAnsi" w:eastAsiaTheme="minorHAnsi" w:hAnsiTheme="majorHAnsi"/>
          <w:b/>
          <w:bCs/>
          <w:i/>
          <w:iCs/>
          <w:szCs w:val="18"/>
        </w:rPr>
      </w:pPr>
    </w:p>
    <w:p w:rsidR="00584ECC" w:rsidRPr="000E409F" w:rsidRDefault="00584ECC" w:rsidP="00584ECC">
      <w:pPr>
        <w:spacing w:beforeLines="1" w:before="2" w:afterLines="1" w:after="2"/>
        <w:rPr>
          <w:rFonts w:asciiTheme="majorHAnsi" w:eastAsiaTheme="minorHAnsi" w:hAnsiTheme="majorHAnsi"/>
          <w:szCs w:val="20"/>
        </w:rPr>
      </w:pPr>
      <w:r>
        <w:rPr>
          <w:rFonts w:asciiTheme="majorHAnsi" w:eastAsiaTheme="minorHAnsi" w:hAnsiTheme="majorHAnsi"/>
          <w:b/>
          <w:szCs w:val="18"/>
        </w:rPr>
        <w:t>The Ten Commandments are covered in chapter 6</w:t>
      </w:r>
    </w:p>
    <w:p w:rsidR="00584ECC" w:rsidRDefault="00584ECC" w:rsidP="00584ECC">
      <w:pPr>
        <w:spacing w:beforeLines="1" w:before="2" w:afterLines="1" w:after="2"/>
        <w:rPr>
          <w:rFonts w:asciiTheme="majorHAnsi" w:eastAsiaTheme="minorHAnsi" w:hAnsiTheme="majorHAnsi"/>
          <w:b/>
          <w:szCs w:val="18"/>
        </w:rPr>
      </w:pPr>
      <w:r w:rsidRPr="003D07FB">
        <w:rPr>
          <w:rFonts w:asciiTheme="majorHAnsi" w:eastAsiaTheme="minorHAnsi" w:hAnsiTheme="majorHAnsi"/>
          <w:b/>
          <w:szCs w:val="18"/>
        </w:rPr>
        <w:t xml:space="preserve">The Sacrament of Penance is </w:t>
      </w:r>
      <w:r>
        <w:rPr>
          <w:rFonts w:asciiTheme="majorHAnsi" w:eastAsiaTheme="minorHAnsi" w:hAnsiTheme="majorHAnsi"/>
          <w:b/>
          <w:szCs w:val="18"/>
        </w:rPr>
        <w:t>covered in</w:t>
      </w:r>
      <w:r w:rsidRPr="003D07FB">
        <w:rPr>
          <w:rFonts w:asciiTheme="majorHAnsi" w:eastAsiaTheme="minorHAnsi" w:hAnsiTheme="majorHAnsi"/>
          <w:b/>
          <w:szCs w:val="18"/>
        </w:rPr>
        <w:t xml:space="preserve"> chapters </w:t>
      </w:r>
      <w:r>
        <w:rPr>
          <w:rFonts w:asciiTheme="majorHAnsi" w:eastAsiaTheme="minorHAnsi" w:hAnsiTheme="majorHAnsi"/>
          <w:b/>
          <w:szCs w:val="18"/>
        </w:rPr>
        <w:t>12 and 13</w:t>
      </w:r>
    </w:p>
    <w:p w:rsidR="00584ECC" w:rsidRDefault="00584ECC" w:rsidP="00584ECC">
      <w:pPr>
        <w:spacing w:beforeLines="1" w:before="2" w:afterLines="1" w:after="2"/>
        <w:rPr>
          <w:rFonts w:asciiTheme="majorHAnsi" w:eastAsiaTheme="minorHAnsi" w:hAnsiTheme="majorHAnsi"/>
          <w:b/>
          <w:szCs w:val="18"/>
        </w:rPr>
      </w:pPr>
      <w:r>
        <w:rPr>
          <w:rFonts w:asciiTheme="majorHAnsi" w:eastAsiaTheme="minorHAnsi" w:hAnsiTheme="majorHAnsi"/>
          <w:b/>
          <w:szCs w:val="18"/>
        </w:rPr>
        <w:t>The formation of conscience is covered in chapter 22, 23, and 24</w:t>
      </w:r>
    </w:p>
    <w:p w:rsidR="00584ECC" w:rsidRDefault="00584ECC" w:rsidP="00584ECC">
      <w:pPr>
        <w:spacing w:beforeLines="1" w:before="2" w:afterLines="1" w:after="2"/>
        <w:rPr>
          <w:rFonts w:asciiTheme="majorHAnsi" w:eastAsiaTheme="minorHAnsi" w:hAnsiTheme="majorHAnsi"/>
          <w:b/>
          <w:szCs w:val="18"/>
        </w:rPr>
      </w:pPr>
      <w:r>
        <w:rPr>
          <w:rFonts w:asciiTheme="majorHAnsi" w:eastAsiaTheme="minorHAnsi" w:hAnsiTheme="majorHAnsi"/>
          <w:b/>
          <w:szCs w:val="18"/>
        </w:rPr>
        <w:t>The Sacraments of Christian Initiation are covered in chapter 16</w:t>
      </w:r>
      <w:r w:rsidRPr="003D07FB">
        <w:rPr>
          <w:rFonts w:asciiTheme="majorHAnsi" w:eastAsiaTheme="minorHAnsi" w:hAnsiTheme="majorHAnsi"/>
          <w:b/>
          <w:szCs w:val="18"/>
        </w:rPr>
        <w:br/>
        <w:t xml:space="preserve">The </w:t>
      </w:r>
      <w:r>
        <w:rPr>
          <w:rFonts w:asciiTheme="majorHAnsi" w:eastAsiaTheme="minorHAnsi" w:hAnsiTheme="majorHAnsi"/>
          <w:b/>
          <w:szCs w:val="18"/>
        </w:rPr>
        <w:t xml:space="preserve">Mass and the </w:t>
      </w:r>
      <w:r w:rsidRPr="003D07FB">
        <w:rPr>
          <w:rFonts w:asciiTheme="majorHAnsi" w:eastAsiaTheme="minorHAnsi" w:hAnsiTheme="majorHAnsi"/>
          <w:b/>
          <w:szCs w:val="18"/>
        </w:rPr>
        <w:t>Sacrament</w:t>
      </w:r>
      <w:r>
        <w:rPr>
          <w:rFonts w:asciiTheme="majorHAnsi" w:eastAsiaTheme="minorHAnsi" w:hAnsiTheme="majorHAnsi"/>
          <w:b/>
          <w:szCs w:val="18"/>
        </w:rPr>
        <w:t xml:space="preserve"> of </w:t>
      </w:r>
      <w:r w:rsidRPr="003D07FB">
        <w:rPr>
          <w:rFonts w:asciiTheme="majorHAnsi" w:eastAsiaTheme="minorHAnsi" w:hAnsiTheme="majorHAnsi"/>
          <w:b/>
          <w:szCs w:val="18"/>
        </w:rPr>
        <w:t xml:space="preserve">Communion </w:t>
      </w:r>
      <w:r>
        <w:rPr>
          <w:rFonts w:asciiTheme="majorHAnsi" w:eastAsiaTheme="minorHAnsi" w:hAnsiTheme="majorHAnsi"/>
          <w:b/>
          <w:szCs w:val="18"/>
        </w:rPr>
        <w:t>are covered</w:t>
      </w:r>
      <w:r w:rsidRPr="003D07FB">
        <w:rPr>
          <w:rFonts w:asciiTheme="majorHAnsi" w:eastAsiaTheme="minorHAnsi" w:hAnsiTheme="majorHAnsi"/>
          <w:b/>
          <w:szCs w:val="18"/>
        </w:rPr>
        <w:t xml:space="preserve"> in chapters </w:t>
      </w:r>
      <w:r>
        <w:rPr>
          <w:rFonts w:asciiTheme="majorHAnsi" w:eastAsiaTheme="minorHAnsi" w:hAnsiTheme="majorHAnsi"/>
          <w:b/>
          <w:szCs w:val="18"/>
        </w:rPr>
        <w:t>17, 18 and 19.</w:t>
      </w:r>
    </w:p>
    <w:p w:rsidR="00584ECC" w:rsidRDefault="00584ECC" w:rsidP="00584ECC">
      <w:pPr>
        <w:spacing w:beforeLines="1" w:before="2" w:afterLines="1" w:after="2"/>
        <w:jc w:val="center"/>
        <w:rPr>
          <w:rFonts w:asciiTheme="majorHAnsi" w:eastAsiaTheme="minorHAnsi" w:hAnsiTheme="majorHAnsi"/>
          <w:b/>
          <w:szCs w:val="18"/>
        </w:rPr>
      </w:pPr>
    </w:p>
    <w:p w:rsidR="00584ECC" w:rsidRPr="00FE1127" w:rsidRDefault="00584ECC" w:rsidP="00584ECC">
      <w:pPr>
        <w:spacing w:beforeLines="1" w:before="2" w:afterLines="1" w:after="2"/>
        <w:rPr>
          <w:rFonts w:asciiTheme="majorHAnsi" w:eastAsiaTheme="minorHAnsi" w:hAnsiTheme="majorHAnsi"/>
          <w:b/>
          <w:sz w:val="28"/>
          <w:szCs w:val="28"/>
        </w:rPr>
      </w:pPr>
      <w:r>
        <w:rPr>
          <w:rFonts w:asciiTheme="majorHAnsi" w:eastAsiaTheme="minorHAnsi" w:hAnsiTheme="majorHAnsi"/>
          <w:b/>
          <w:sz w:val="28"/>
          <w:szCs w:val="28"/>
        </w:rPr>
        <w:t>What else does Loyola Press publish about</w:t>
      </w:r>
      <w:r w:rsidRPr="00FE1127">
        <w:rPr>
          <w:rFonts w:asciiTheme="majorHAnsi" w:eastAsiaTheme="minorHAnsi" w:hAnsiTheme="majorHAnsi"/>
          <w:b/>
          <w:sz w:val="28"/>
          <w:szCs w:val="28"/>
        </w:rPr>
        <w:t xml:space="preserve"> the content </w:t>
      </w:r>
      <w:r>
        <w:rPr>
          <w:rFonts w:asciiTheme="majorHAnsi" w:eastAsiaTheme="minorHAnsi" w:hAnsiTheme="majorHAnsi"/>
          <w:b/>
          <w:sz w:val="28"/>
          <w:szCs w:val="28"/>
        </w:rPr>
        <w:t xml:space="preserve">in grade 2 </w:t>
      </w:r>
      <w:r w:rsidRPr="00FE1127">
        <w:rPr>
          <w:rFonts w:asciiTheme="majorHAnsi" w:eastAsiaTheme="minorHAnsi" w:hAnsiTheme="majorHAnsi"/>
          <w:b/>
          <w:i/>
          <w:iCs/>
          <w:sz w:val="28"/>
          <w:szCs w:val="28"/>
        </w:rPr>
        <w:t>Finding God</w:t>
      </w:r>
      <w:r>
        <w:rPr>
          <w:rFonts w:asciiTheme="majorHAnsi" w:eastAsiaTheme="minorHAnsi" w:hAnsiTheme="majorHAnsi"/>
          <w:b/>
          <w:sz w:val="28"/>
          <w:szCs w:val="28"/>
        </w:rPr>
        <w:t xml:space="preserve">? </w:t>
      </w:r>
    </w:p>
    <w:p w:rsidR="00584ECC" w:rsidRDefault="00584ECC" w:rsidP="00584ECC">
      <w:pPr>
        <w:spacing w:line="200" w:lineRule="exact"/>
        <w:rPr>
          <w:rFonts w:asciiTheme="majorHAnsi" w:hAnsiTheme="majorHAnsi"/>
        </w:rPr>
      </w:pPr>
    </w:p>
    <w:p w:rsidR="00584ECC" w:rsidRDefault="00584ECC" w:rsidP="00584ECC">
      <w:pPr>
        <w:rPr>
          <w:rFonts w:asciiTheme="majorHAnsi" w:hAnsiTheme="majorHAnsi" w:cstheme="majorHAnsi"/>
          <w:i/>
          <w:iCs/>
          <w:color w:val="333333"/>
          <w:sz w:val="27"/>
          <w:szCs w:val="27"/>
        </w:rPr>
      </w:pPr>
      <w:r w:rsidRPr="00FE1127">
        <w:rPr>
          <w:rFonts w:asciiTheme="majorHAnsi" w:hAnsiTheme="majorHAnsi" w:cstheme="majorHAnsi"/>
          <w:color w:val="333333"/>
          <w:sz w:val="27"/>
          <w:szCs w:val="27"/>
        </w:rPr>
        <w:t>Each unit opens with the story of a saint whose holy life and response to God's love illustrate the unit theme. Every session in the </w:t>
      </w:r>
      <w:r w:rsidRPr="00FE1127">
        <w:rPr>
          <w:rFonts w:asciiTheme="majorHAnsi" w:hAnsiTheme="majorHAnsi" w:cstheme="majorHAnsi"/>
          <w:b/>
          <w:bCs/>
          <w:color w:val="333333"/>
          <w:sz w:val="27"/>
          <w:szCs w:val="27"/>
        </w:rPr>
        <w:t>Student Book</w:t>
      </w:r>
      <w:r w:rsidRPr="00FE1127">
        <w:rPr>
          <w:rFonts w:asciiTheme="majorHAnsi" w:hAnsiTheme="majorHAnsi" w:cstheme="majorHAnsi"/>
          <w:color w:val="333333"/>
          <w:sz w:val="27"/>
          <w:szCs w:val="27"/>
        </w:rPr>
        <w:t> follows a consistent pattern beginning with </w:t>
      </w:r>
      <w:r w:rsidRPr="00FE1127">
        <w:rPr>
          <w:rFonts w:asciiTheme="majorHAnsi" w:hAnsiTheme="majorHAnsi" w:cstheme="majorHAnsi"/>
          <w:i/>
          <w:iCs/>
          <w:color w:val="333333"/>
          <w:sz w:val="27"/>
          <w:szCs w:val="27"/>
        </w:rPr>
        <w:t>Engage</w:t>
      </w:r>
      <w:r w:rsidRPr="00FE1127">
        <w:rPr>
          <w:rFonts w:asciiTheme="majorHAnsi" w:hAnsiTheme="majorHAnsi" w:cstheme="majorHAnsi"/>
          <w:color w:val="333333"/>
          <w:sz w:val="27"/>
          <w:szCs w:val="27"/>
        </w:rPr>
        <w:t>, a question and opening prayer to lead into the session. The second step is </w:t>
      </w:r>
      <w:r w:rsidRPr="00FE1127">
        <w:rPr>
          <w:rFonts w:asciiTheme="majorHAnsi" w:hAnsiTheme="majorHAnsi" w:cstheme="majorHAnsi"/>
          <w:i/>
          <w:iCs/>
          <w:color w:val="333333"/>
          <w:sz w:val="27"/>
          <w:szCs w:val="27"/>
        </w:rPr>
        <w:t>Explore</w:t>
      </w:r>
      <w:r w:rsidRPr="00FE1127">
        <w:rPr>
          <w:rFonts w:asciiTheme="majorHAnsi" w:hAnsiTheme="majorHAnsi" w:cstheme="majorHAnsi"/>
          <w:color w:val="333333"/>
          <w:sz w:val="27"/>
          <w:szCs w:val="27"/>
        </w:rPr>
        <w:t> where children deepen their understanding of Scripture and doctrine as they read, discuss, experience and pray. In </w:t>
      </w:r>
      <w:r w:rsidRPr="00FE1127">
        <w:rPr>
          <w:rFonts w:asciiTheme="majorHAnsi" w:hAnsiTheme="majorHAnsi" w:cstheme="majorHAnsi"/>
          <w:i/>
          <w:iCs/>
          <w:color w:val="333333"/>
          <w:sz w:val="27"/>
          <w:szCs w:val="27"/>
        </w:rPr>
        <w:t>Explore Further</w:t>
      </w:r>
      <w:r w:rsidRPr="00FE1127">
        <w:rPr>
          <w:rFonts w:asciiTheme="majorHAnsi" w:hAnsiTheme="majorHAnsi" w:cstheme="majorHAnsi"/>
          <w:color w:val="333333"/>
          <w:sz w:val="27"/>
          <w:szCs w:val="27"/>
        </w:rPr>
        <w:t>, children leave the book to explore and discuss works of traditional and modern art from around the world that connect to the unit themes. Then the children </w:t>
      </w:r>
      <w:r w:rsidRPr="00FE1127">
        <w:rPr>
          <w:rFonts w:asciiTheme="majorHAnsi" w:hAnsiTheme="majorHAnsi" w:cstheme="majorHAnsi"/>
          <w:i/>
          <w:iCs/>
          <w:color w:val="333333"/>
          <w:sz w:val="27"/>
          <w:szCs w:val="27"/>
        </w:rPr>
        <w:t xml:space="preserve">Reflect and </w:t>
      </w:r>
    </w:p>
    <w:p w:rsidR="00584ECC" w:rsidRDefault="00584ECC" w:rsidP="00584ECC">
      <w:pPr>
        <w:rPr>
          <w:rFonts w:asciiTheme="majorHAnsi" w:hAnsiTheme="majorHAnsi" w:cstheme="majorHAnsi"/>
          <w:i/>
          <w:iCs/>
          <w:color w:val="333333"/>
          <w:sz w:val="27"/>
          <w:szCs w:val="27"/>
        </w:rPr>
      </w:pP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t xml:space="preserve">     </w:t>
      </w:r>
    </w:p>
    <w:p w:rsidR="00584ECC" w:rsidRDefault="00584ECC" w:rsidP="00584ECC">
      <w:pPr>
        <w:rPr>
          <w:rFonts w:asciiTheme="majorHAnsi" w:hAnsiTheme="majorHAnsi" w:cstheme="majorHAnsi"/>
          <w:i/>
          <w:iCs/>
          <w:color w:val="333333"/>
          <w:sz w:val="27"/>
          <w:szCs w:val="27"/>
        </w:rPr>
      </w:pPr>
    </w:p>
    <w:p w:rsidR="00584ECC" w:rsidRPr="00584ECC" w:rsidRDefault="00584ECC" w:rsidP="00584ECC">
      <w:pPr>
        <w:rPr>
          <w:rFonts w:asciiTheme="majorHAnsi" w:hAnsiTheme="majorHAnsi" w:cstheme="majorHAnsi"/>
          <w:b/>
          <w:bCs/>
          <w:color w:val="333333"/>
          <w:sz w:val="27"/>
          <w:szCs w:val="27"/>
        </w:rPr>
      </w:pPr>
      <w:r>
        <w:rPr>
          <w:rFonts w:asciiTheme="majorHAnsi" w:hAnsiTheme="majorHAnsi" w:cstheme="majorHAnsi"/>
          <w:i/>
          <w:iCs/>
          <w:color w:val="333333"/>
          <w:sz w:val="27"/>
          <w:szCs w:val="27"/>
        </w:rPr>
        <w:lastRenderedPageBreak/>
        <w:tab/>
      </w: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r>
      <w:r>
        <w:rPr>
          <w:rFonts w:asciiTheme="majorHAnsi" w:hAnsiTheme="majorHAnsi" w:cstheme="majorHAnsi"/>
          <w:i/>
          <w:iCs/>
          <w:color w:val="333333"/>
          <w:sz w:val="27"/>
          <w:szCs w:val="27"/>
        </w:rPr>
        <w:tab/>
      </w:r>
      <w:r w:rsidRPr="00584ECC">
        <w:rPr>
          <w:rFonts w:asciiTheme="majorHAnsi" w:hAnsiTheme="majorHAnsi" w:cstheme="majorHAnsi"/>
          <w:b/>
          <w:bCs/>
          <w:i/>
          <w:iCs/>
          <w:color w:val="333333"/>
          <w:sz w:val="27"/>
          <w:szCs w:val="27"/>
        </w:rPr>
        <w:t xml:space="preserve">        </w:t>
      </w:r>
      <w:r w:rsidRPr="00584ECC">
        <w:rPr>
          <w:rFonts w:asciiTheme="majorHAnsi" w:hAnsiTheme="majorHAnsi" w:cstheme="majorHAnsi"/>
          <w:b/>
          <w:bCs/>
          <w:color w:val="333333"/>
          <w:sz w:val="27"/>
          <w:szCs w:val="27"/>
        </w:rPr>
        <w:t>4</w:t>
      </w:r>
    </w:p>
    <w:p w:rsidR="00584ECC" w:rsidRDefault="00584ECC" w:rsidP="00584ECC">
      <w:pPr>
        <w:rPr>
          <w:rFonts w:asciiTheme="majorHAnsi" w:hAnsiTheme="majorHAnsi" w:cstheme="majorHAnsi"/>
          <w:b/>
          <w:bCs/>
          <w:color w:val="333333"/>
          <w:sz w:val="27"/>
          <w:szCs w:val="27"/>
        </w:rPr>
      </w:pPr>
      <w:r w:rsidRPr="00FE1127">
        <w:rPr>
          <w:rFonts w:asciiTheme="majorHAnsi" w:hAnsiTheme="majorHAnsi" w:cstheme="majorHAnsi"/>
          <w:i/>
          <w:iCs/>
          <w:color w:val="333333"/>
          <w:sz w:val="27"/>
          <w:szCs w:val="27"/>
        </w:rPr>
        <w:t>Respond</w:t>
      </w:r>
      <w:r w:rsidRPr="00FE1127">
        <w:rPr>
          <w:rFonts w:asciiTheme="majorHAnsi" w:hAnsiTheme="majorHAnsi" w:cstheme="majorHAnsi"/>
          <w:color w:val="333333"/>
          <w:sz w:val="27"/>
          <w:szCs w:val="27"/>
        </w:rPr>
        <w:t xml:space="preserve"> through various forms of prayer and through review of what they have learned. Every unit closes with a section called Celebrating the Liturgical Year. Throughout the units, special features and sidebars highlight Scripture, Liturgy, Saints, Sacred Sites and interesting facts. </w:t>
      </w:r>
      <w:r w:rsidRPr="00FE1127">
        <w:rPr>
          <w:rFonts w:asciiTheme="majorHAnsi" w:hAnsiTheme="majorHAnsi" w:cstheme="majorHAnsi"/>
          <w:b/>
          <w:bCs/>
          <w:color w:val="333333"/>
          <w:sz w:val="27"/>
          <w:szCs w:val="27"/>
        </w:rPr>
        <w:t>A free copy of </w:t>
      </w:r>
      <w:r w:rsidRPr="00FE1127">
        <w:rPr>
          <w:rFonts w:asciiTheme="majorHAnsi" w:hAnsiTheme="majorHAnsi" w:cstheme="majorHAnsi"/>
          <w:b/>
          <w:bCs/>
          <w:i/>
          <w:iCs/>
          <w:color w:val="333333"/>
          <w:sz w:val="27"/>
          <w:szCs w:val="27"/>
        </w:rPr>
        <w:t>Catholic Prayers for Catholic Families</w:t>
      </w:r>
      <w:r w:rsidRPr="00FE1127">
        <w:rPr>
          <w:rFonts w:asciiTheme="majorHAnsi" w:hAnsiTheme="majorHAnsi" w:cstheme="majorHAnsi"/>
          <w:b/>
          <w:bCs/>
          <w:color w:val="333333"/>
          <w:sz w:val="27"/>
          <w:szCs w:val="27"/>
        </w:rPr>
        <w:t> and access to seven parent e-newsletters provide support for families.</w:t>
      </w:r>
    </w:p>
    <w:p w:rsidR="00584ECC" w:rsidRPr="0085482D" w:rsidRDefault="00584ECC" w:rsidP="00584ECC">
      <w:pPr>
        <w:rPr>
          <w:rFonts w:asciiTheme="majorHAnsi" w:hAnsiTheme="majorHAnsi" w:cstheme="majorHAnsi"/>
          <w:b/>
          <w:bCs/>
          <w:color w:val="333333"/>
          <w:sz w:val="27"/>
          <w:szCs w:val="27"/>
        </w:rPr>
      </w:pPr>
    </w:p>
    <w:p w:rsidR="00584ECC" w:rsidRPr="00791140" w:rsidRDefault="00584ECC" w:rsidP="00584ECC">
      <w:pPr>
        <w:spacing w:beforeLines="1" w:before="2" w:afterLines="1" w:after="2"/>
        <w:jc w:val="center"/>
        <w:rPr>
          <w:rFonts w:asciiTheme="majorHAnsi" w:hAnsiTheme="majorHAnsi"/>
          <w:b/>
          <w:bCs/>
          <w:color w:val="FF0000"/>
          <w:sz w:val="28"/>
          <w:szCs w:val="28"/>
        </w:rPr>
      </w:pPr>
      <w:r w:rsidRPr="00791140">
        <w:rPr>
          <w:rFonts w:asciiTheme="majorHAnsi" w:hAnsiTheme="majorHAnsi"/>
          <w:b/>
          <w:bCs/>
          <w:color w:val="FF0000"/>
          <w:sz w:val="28"/>
          <w:szCs w:val="28"/>
        </w:rPr>
        <w:t>WHAT IS THE SACRAMENT OF RECONCILIATION ALL ABOUT?</w:t>
      </w:r>
    </w:p>
    <w:p w:rsidR="00584ECC" w:rsidRPr="00791140" w:rsidRDefault="00584ECC" w:rsidP="00584ECC">
      <w:pPr>
        <w:spacing w:beforeLines="1" w:before="2" w:afterLines="1" w:after="2"/>
        <w:rPr>
          <w:rFonts w:asciiTheme="majorHAnsi" w:eastAsiaTheme="minorHAnsi" w:hAnsiTheme="majorHAnsi"/>
          <w:b/>
        </w:rPr>
      </w:pPr>
    </w:p>
    <w:p w:rsidR="00584ECC" w:rsidRPr="00791140" w:rsidRDefault="00584ECC" w:rsidP="00584ECC">
      <w:pPr>
        <w:spacing w:beforeLines="1" w:before="2" w:afterLines="1" w:after="2"/>
        <w:rPr>
          <w:rFonts w:asciiTheme="majorHAnsi" w:eastAsiaTheme="minorHAnsi" w:hAnsiTheme="majorHAnsi"/>
          <w:b/>
        </w:rPr>
      </w:pPr>
      <w:r w:rsidRPr="00791140">
        <w:rPr>
          <w:rFonts w:asciiTheme="majorHAnsi" w:eastAsiaTheme="minorHAnsi" w:hAnsiTheme="majorHAnsi"/>
          <w:bCs/>
        </w:rPr>
        <w:t xml:space="preserve">Do you have a copy of the </w:t>
      </w:r>
      <w:r w:rsidRPr="00791140">
        <w:rPr>
          <w:rFonts w:asciiTheme="majorHAnsi" w:eastAsiaTheme="minorHAnsi" w:hAnsiTheme="majorHAnsi"/>
          <w:bCs/>
          <w:i/>
          <w:iCs/>
        </w:rPr>
        <w:t>Catechism of the Catholic Church</w:t>
      </w:r>
      <w:r w:rsidRPr="00791140">
        <w:rPr>
          <w:rFonts w:asciiTheme="majorHAnsi" w:eastAsiaTheme="minorHAnsi" w:hAnsiTheme="majorHAnsi"/>
          <w:bCs/>
        </w:rPr>
        <w:t xml:space="preserve"> in your home library?  It is an excellent tool to deepen in our faith as Catholics. To purchase an </w:t>
      </w:r>
      <w:r>
        <w:rPr>
          <w:rFonts w:asciiTheme="majorHAnsi" w:eastAsiaTheme="minorHAnsi" w:hAnsiTheme="majorHAnsi"/>
          <w:bCs/>
        </w:rPr>
        <w:t>in</w:t>
      </w:r>
      <w:r w:rsidRPr="00791140">
        <w:rPr>
          <w:rFonts w:asciiTheme="majorHAnsi" w:eastAsiaTheme="minorHAnsi" w:hAnsiTheme="majorHAnsi"/>
          <w:bCs/>
        </w:rPr>
        <w:t xml:space="preserve">expensive catechism for less </w:t>
      </w:r>
      <w:proofErr w:type="spellStart"/>
      <w:r w:rsidRPr="00791140">
        <w:rPr>
          <w:rFonts w:asciiTheme="majorHAnsi" w:eastAsiaTheme="minorHAnsi" w:hAnsiTheme="majorHAnsi"/>
          <w:bCs/>
        </w:rPr>
        <w:t>that</w:t>
      </w:r>
      <w:proofErr w:type="spellEnd"/>
      <w:r w:rsidRPr="00791140">
        <w:rPr>
          <w:rFonts w:asciiTheme="majorHAnsi" w:eastAsiaTheme="minorHAnsi" w:hAnsiTheme="majorHAnsi"/>
          <w:bCs/>
        </w:rPr>
        <w:t xml:space="preserve"> $15., go to Amazon.com</w:t>
      </w:r>
      <w:r>
        <w:rPr>
          <w:rFonts w:asciiTheme="majorHAnsi" w:eastAsiaTheme="minorHAnsi" w:hAnsiTheme="majorHAnsi"/>
          <w:bCs/>
        </w:rPr>
        <w:t xml:space="preserve"> or go to </w:t>
      </w:r>
      <w:r w:rsidRPr="00791140">
        <w:rPr>
          <w:rFonts w:asciiTheme="majorHAnsi" w:eastAsiaTheme="minorHAnsi" w:hAnsiTheme="majorHAnsi"/>
          <w:bCs/>
        </w:rPr>
        <w:t>The Celtic Cross</w:t>
      </w:r>
      <w:r>
        <w:rPr>
          <w:rFonts w:asciiTheme="majorHAnsi" w:eastAsiaTheme="minorHAnsi" w:hAnsiTheme="majorHAnsi"/>
          <w:bCs/>
        </w:rPr>
        <w:t>,</w:t>
      </w:r>
      <w:r w:rsidRPr="00791140">
        <w:rPr>
          <w:rFonts w:asciiTheme="majorHAnsi" w:eastAsiaTheme="minorHAnsi" w:hAnsiTheme="majorHAnsi"/>
          <w:bCs/>
        </w:rPr>
        <w:t xml:space="preserve"> a Catholic Religious Goods Store at 1512 W. 86 Street. To order the </w:t>
      </w:r>
      <w:r w:rsidRPr="00791140">
        <w:rPr>
          <w:rFonts w:asciiTheme="majorHAnsi" w:eastAsiaTheme="minorHAnsi" w:hAnsiTheme="majorHAnsi"/>
          <w:bCs/>
          <w:i/>
          <w:iCs/>
        </w:rPr>
        <w:t>Catechism of the Catholic</w:t>
      </w:r>
      <w:r w:rsidRPr="00791140">
        <w:rPr>
          <w:rFonts w:asciiTheme="majorHAnsi" w:eastAsiaTheme="minorHAnsi" w:hAnsiTheme="majorHAnsi"/>
          <w:bCs/>
        </w:rPr>
        <w:t xml:space="preserve"> </w:t>
      </w:r>
      <w:r w:rsidRPr="00791140">
        <w:rPr>
          <w:rFonts w:asciiTheme="majorHAnsi" w:eastAsiaTheme="minorHAnsi" w:hAnsiTheme="majorHAnsi"/>
          <w:bCs/>
          <w:i/>
          <w:iCs/>
        </w:rPr>
        <w:t xml:space="preserve">Church </w:t>
      </w:r>
      <w:r w:rsidRPr="00791140">
        <w:rPr>
          <w:rFonts w:asciiTheme="majorHAnsi" w:eastAsiaTheme="minorHAnsi" w:hAnsiTheme="majorHAnsi"/>
          <w:bCs/>
        </w:rPr>
        <w:t>or other religious items, you may</w:t>
      </w:r>
      <w:r w:rsidRPr="00791140">
        <w:rPr>
          <w:rFonts w:asciiTheme="majorHAnsi" w:eastAsiaTheme="minorHAnsi" w:hAnsiTheme="majorHAnsi"/>
          <w:b/>
        </w:rPr>
        <w:t xml:space="preserve"> </w:t>
      </w:r>
      <w:r w:rsidRPr="00791140">
        <w:rPr>
          <w:rFonts w:asciiTheme="majorHAnsi" w:eastAsiaTheme="minorHAnsi" w:hAnsiTheme="majorHAnsi"/>
          <w:bCs/>
        </w:rPr>
        <w:t xml:space="preserve">call </w:t>
      </w:r>
      <w:r>
        <w:rPr>
          <w:rFonts w:asciiTheme="majorHAnsi" w:eastAsiaTheme="minorHAnsi" w:hAnsiTheme="majorHAnsi"/>
          <w:bCs/>
        </w:rPr>
        <w:t xml:space="preserve">the Celtic Cross at </w:t>
      </w:r>
      <w:r w:rsidRPr="00791140">
        <w:rPr>
          <w:rFonts w:asciiTheme="majorHAnsi" w:eastAsiaTheme="minorHAnsi" w:hAnsiTheme="majorHAnsi"/>
          <w:bCs/>
        </w:rPr>
        <w:t>317-777-0059.</w:t>
      </w:r>
    </w:p>
    <w:p w:rsidR="00584ECC" w:rsidRPr="007A5C5D" w:rsidRDefault="00584ECC" w:rsidP="00584ECC">
      <w:pPr>
        <w:spacing w:beforeLines="1" w:before="2" w:afterLines="1" w:after="2"/>
        <w:rPr>
          <w:rFonts w:asciiTheme="majorHAnsi" w:hAnsiTheme="majorHAnsi"/>
          <w:b/>
          <w:sz w:val="28"/>
        </w:rPr>
      </w:pPr>
    </w:p>
    <w:p w:rsidR="00584ECC" w:rsidRDefault="00584ECC" w:rsidP="00584ECC">
      <w:pPr>
        <w:spacing w:beforeLines="1" w:before="2" w:afterLines="1" w:after="2"/>
        <w:jc w:val="center"/>
        <w:rPr>
          <w:rFonts w:asciiTheme="majorHAnsi" w:hAnsiTheme="majorHAnsi"/>
          <w:b/>
          <w:color w:val="FF0000"/>
          <w:sz w:val="28"/>
          <w:szCs w:val="28"/>
        </w:rPr>
      </w:pPr>
      <w:r w:rsidRPr="005E3166">
        <w:rPr>
          <w:rFonts w:asciiTheme="majorHAnsi" w:hAnsiTheme="majorHAnsi"/>
          <w:b/>
          <w:color w:val="FF0000"/>
          <w:sz w:val="28"/>
          <w:szCs w:val="28"/>
        </w:rPr>
        <w:t xml:space="preserve">Below is what the </w:t>
      </w:r>
      <w:r w:rsidRPr="005E3166">
        <w:rPr>
          <w:rFonts w:asciiTheme="majorHAnsi" w:hAnsiTheme="majorHAnsi"/>
          <w:b/>
          <w:i/>
          <w:color w:val="FF0000"/>
          <w:sz w:val="28"/>
          <w:szCs w:val="28"/>
        </w:rPr>
        <w:t>Catechism of the Catholic Church</w:t>
      </w:r>
      <w:r w:rsidRPr="005E3166">
        <w:rPr>
          <w:rFonts w:asciiTheme="majorHAnsi" w:hAnsiTheme="majorHAnsi"/>
          <w:b/>
          <w:color w:val="FF0000"/>
          <w:sz w:val="28"/>
          <w:szCs w:val="28"/>
        </w:rPr>
        <w:t xml:space="preserve"> teaches on </w:t>
      </w:r>
    </w:p>
    <w:p w:rsidR="00584ECC" w:rsidRPr="005E3166" w:rsidRDefault="00584ECC" w:rsidP="00584ECC">
      <w:pPr>
        <w:spacing w:beforeLines="1" w:before="2" w:afterLines="1" w:after="2"/>
        <w:jc w:val="center"/>
        <w:rPr>
          <w:rFonts w:asciiTheme="majorHAnsi" w:hAnsiTheme="majorHAnsi"/>
          <w:b/>
          <w:color w:val="FF0000"/>
          <w:sz w:val="28"/>
          <w:szCs w:val="28"/>
        </w:rPr>
      </w:pPr>
      <w:r w:rsidRPr="005E3166">
        <w:rPr>
          <w:rFonts w:asciiTheme="majorHAnsi" w:hAnsiTheme="majorHAnsi"/>
          <w:b/>
          <w:color w:val="FF0000"/>
          <w:sz w:val="28"/>
          <w:szCs w:val="28"/>
        </w:rPr>
        <w:t>the Sacrament of Reconciliation</w:t>
      </w:r>
    </w:p>
    <w:p w:rsidR="00584ECC" w:rsidRPr="000E409F" w:rsidRDefault="00584ECC" w:rsidP="00584ECC">
      <w:pPr>
        <w:spacing w:beforeLines="1" w:before="2" w:afterLines="1" w:after="2"/>
        <w:rPr>
          <w:rFonts w:asciiTheme="majorHAnsi" w:eastAsiaTheme="minorHAnsi" w:hAnsiTheme="majorHAnsi"/>
          <w:b/>
          <w:szCs w:val="40"/>
        </w:rPr>
      </w:pPr>
    </w:p>
    <w:p w:rsidR="00584ECC" w:rsidRPr="000E409F" w:rsidRDefault="00584ECC" w:rsidP="00584ECC">
      <w:pPr>
        <w:autoSpaceDE w:val="0"/>
        <w:autoSpaceDN w:val="0"/>
        <w:adjustRightInd w:val="0"/>
        <w:rPr>
          <w:rFonts w:asciiTheme="majorHAnsi" w:eastAsiaTheme="minorHAnsi" w:hAnsiTheme="majorHAnsi"/>
          <w:b/>
          <w:szCs w:val="40"/>
        </w:rPr>
      </w:pPr>
      <w:r w:rsidRPr="000E409F">
        <w:rPr>
          <w:rFonts w:asciiTheme="majorHAnsi" w:hAnsiTheme="majorHAnsi" w:cs="Times"/>
          <w:szCs w:val="32"/>
        </w:rPr>
        <w:t xml:space="preserve">The </w:t>
      </w:r>
      <w:r w:rsidRPr="000E409F">
        <w:rPr>
          <w:rFonts w:asciiTheme="majorHAnsi" w:hAnsiTheme="majorHAnsi" w:cs="Times"/>
          <w:i/>
          <w:iCs/>
          <w:szCs w:val="32"/>
        </w:rPr>
        <w:t>Catechism of the Catholic Church</w:t>
      </w:r>
      <w:r w:rsidRPr="000E409F">
        <w:rPr>
          <w:rFonts w:asciiTheme="majorHAnsi" w:hAnsiTheme="majorHAnsi" w:cs="Times"/>
          <w:szCs w:val="32"/>
        </w:rPr>
        <w:t xml:space="preserve"> provides the groundwork for understanding what Catholics believe. </w:t>
      </w:r>
    </w:p>
    <w:p w:rsidR="00584ECC" w:rsidRPr="000E409F" w:rsidRDefault="00584ECC" w:rsidP="00584ECC">
      <w:pPr>
        <w:spacing w:beforeLines="1" w:before="2" w:afterLines="1" w:after="2"/>
        <w:rPr>
          <w:rFonts w:asciiTheme="majorHAnsi" w:eastAsiaTheme="minorHAnsi" w:hAnsiTheme="majorHAnsi"/>
          <w:szCs w:val="32"/>
        </w:rPr>
      </w:pP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1485</w:t>
      </w:r>
      <w:r w:rsidRPr="000E409F">
        <w:rPr>
          <w:rFonts w:asciiTheme="majorHAnsi" w:hAnsiTheme="majorHAnsi" w:cs="Times"/>
          <w:iCs/>
          <w:szCs w:val="32"/>
        </w:rPr>
        <w:t xml:space="preserve"> "On the evening of that day, the first day of the week," Jesus showed himself to his apostles. "He breathed on them, and said to them: 'Receive the Holy Spirit. If you forgive the sins of any, they are forgiven; if you retain the sins of any, they are retained"' </w:t>
      </w:r>
      <w:r w:rsidRPr="000E409F">
        <w:rPr>
          <w:rFonts w:asciiTheme="majorHAnsi" w:hAnsiTheme="majorHAnsi" w:cs="Menlo Regular"/>
          <w:b/>
          <w:bCs/>
          <w:iCs/>
          <w:color w:val="522601"/>
          <w:szCs w:val="32"/>
          <w:u w:val="single" w:color="522601"/>
        </w:rPr>
        <w:t>(</w:t>
      </w:r>
      <w:r w:rsidRPr="000E409F">
        <w:rPr>
          <w:rFonts w:asciiTheme="majorHAnsi" w:hAnsiTheme="majorHAnsi" w:cs="Times"/>
          <w:iCs/>
          <w:szCs w:val="32"/>
        </w:rPr>
        <w:t>Jn 20:19,22-23).</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1486</w:t>
      </w:r>
      <w:r w:rsidRPr="000E409F">
        <w:rPr>
          <w:rFonts w:asciiTheme="majorHAnsi" w:hAnsiTheme="majorHAnsi" w:cs="Times"/>
          <w:iCs/>
          <w:szCs w:val="32"/>
        </w:rPr>
        <w:t xml:space="preserve"> The forgiveness of sins committed after Baptism is conferred by a particular sacrament called the sacrament of conversion, confession, penance, or reconciliation.</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 xml:space="preserve">1487 </w:t>
      </w:r>
      <w:r w:rsidRPr="000E409F">
        <w:rPr>
          <w:rFonts w:asciiTheme="majorHAnsi" w:hAnsiTheme="majorHAnsi" w:cs="Times"/>
          <w:iCs/>
          <w:szCs w:val="32"/>
        </w:rPr>
        <w:t>The sinner wounds God's honor and love, his own human dignity as a man called to be a son of God, and the spiritual well-being of the Church, of which each Christian ought to be a living stone.</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 xml:space="preserve">1488 </w:t>
      </w:r>
      <w:r w:rsidRPr="000E409F">
        <w:rPr>
          <w:rFonts w:asciiTheme="majorHAnsi" w:hAnsiTheme="majorHAnsi" w:cs="Times"/>
          <w:iCs/>
          <w:szCs w:val="32"/>
        </w:rPr>
        <w:t>To the eyes of faith no evil is graver than sin and nothing has worse consequences for sinners themselves, for the Church, and for the whole world.</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 xml:space="preserve">1490 </w:t>
      </w:r>
      <w:r w:rsidRPr="000E409F">
        <w:rPr>
          <w:rFonts w:asciiTheme="majorHAnsi" w:hAnsiTheme="majorHAnsi" w:cs="Times"/>
          <w:iCs/>
          <w:szCs w:val="32"/>
        </w:rPr>
        <w:t>The movement of return to God, called conversion and repentance, entails sorrow for and abhorrence of sins committed, and the firm purpose of sinning no more in the future. Conversion touches the past and the future and is nourished by hope in God's mercy.</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1491</w:t>
      </w:r>
      <w:r w:rsidRPr="000E409F">
        <w:rPr>
          <w:rFonts w:asciiTheme="majorHAnsi" w:hAnsiTheme="majorHAnsi" w:cs="Times"/>
          <w:iCs/>
          <w:szCs w:val="32"/>
        </w:rPr>
        <w:t xml:space="preserve"> The sacrament of Penance is a whole consisting in three actions of the penitent and the priest's absolution. the penitent's acts are repentance, confession or disclosure of sins to the priest, and the intention to make reparation and do works of reparation.</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1493</w:t>
      </w:r>
      <w:r w:rsidRPr="000E409F">
        <w:rPr>
          <w:rFonts w:asciiTheme="majorHAnsi" w:hAnsiTheme="majorHAnsi" w:cs="Times"/>
          <w:iCs/>
          <w:szCs w:val="32"/>
        </w:rPr>
        <w:t xml:space="preserve"> One who desires to obtain reconciliation with God and with the Church, must confess to a priest all the unconfessed grave sins he remembers after having carefully examined his conscience. the confession of venial faults, without being necessary in itself, is nevertheless strongly recommended by the Church.</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1494</w:t>
      </w:r>
      <w:r w:rsidRPr="000E409F">
        <w:rPr>
          <w:rFonts w:asciiTheme="majorHAnsi" w:hAnsiTheme="majorHAnsi" w:cs="Times"/>
          <w:iCs/>
          <w:szCs w:val="32"/>
        </w:rPr>
        <w:t xml:space="preserve"> The confessor proposes the performance of certain acts of "satisfaction" or "penance" to be performed by the penitent in order to repair the harm caused by sin and to re-establish habits befitting a disciple of Christ.</w:t>
      </w:r>
    </w:p>
    <w:p w:rsidR="00584ECC" w:rsidRDefault="00584ECC" w:rsidP="00584ECC">
      <w:pPr>
        <w:autoSpaceDE w:val="0"/>
        <w:autoSpaceDN w:val="0"/>
        <w:adjustRightInd w:val="0"/>
        <w:rPr>
          <w:rFonts w:asciiTheme="majorHAnsi" w:hAnsiTheme="majorHAnsi" w:cs="Times"/>
          <w:b/>
          <w:iCs/>
          <w:szCs w:val="32"/>
        </w:rPr>
      </w:pPr>
    </w:p>
    <w:p w:rsidR="00584ECC" w:rsidRDefault="00584ECC" w:rsidP="00584ECC">
      <w:pPr>
        <w:autoSpaceDE w:val="0"/>
        <w:autoSpaceDN w:val="0"/>
        <w:adjustRightInd w:val="0"/>
        <w:rPr>
          <w:rFonts w:asciiTheme="majorHAnsi" w:hAnsiTheme="majorHAnsi" w:cs="Times"/>
          <w:b/>
          <w:iCs/>
          <w:szCs w:val="32"/>
        </w:rPr>
      </w:pPr>
      <w:r>
        <w:rPr>
          <w:rFonts w:asciiTheme="majorHAnsi" w:hAnsiTheme="majorHAnsi" w:cs="Times"/>
          <w:b/>
          <w:iCs/>
          <w:szCs w:val="32"/>
        </w:rPr>
        <w:lastRenderedPageBreak/>
        <w:tab/>
      </w:r>
      <w:r>
        <w:rPr>
          <w:rFonts w:asciiTheme="majorHAnsi" w:hAnsiTheme="majorHAnsi" w:cs="Times"/>
          <w:b/>
          <w:iCs/>
          <w:szCs w:val="32"/>
        </w:rPr>
        <w:tab/>
      </w:r>
      <w:r>
        <w:rPr>
          <w:rFonts w:asciiTheme="majorHAnsi" w:hAnsiTheme="majorHAnsi" w:cs="Times"/>
          <w:b/>
          <w:iCs/>
          <w:szCs w:val="32"/>
        </w:rPr>
        <w:tab/>
      </w:r>
      <w:r>
        <w:rPr>
          <w:rFonts w:asciiTheme="majorHAnsi" w:hAnsiTheme="majorHAnsi" w:cs="Times"/>
          <w:b/>
          <w:iCs/>
          <w:szCs w:val="32"/>
        </w:rPr>
        <w:tab/>
      </w:r>
      <w:r>
        <w:rPr>
          <w:rFonts w:asciiTheme="majorHAnsi" w:hAnsiTheme="majorHAnsi" w:cs="Times"/>
          <w:b/>
          <w:iCs/>
          <w:szCs w:val="32"/>
        </w:rPr>
        <w:tab/>
      </w:r>
      <w:r>
        <w:rPr>
          <w:rFonts w:asciiTheme="majorHAnsi" w:hAnsiTheme="majorHAnsi" w:cs="Times"/>
          <w:b/>
          <w:iCs/>
          <w:szCs w:val="32"/>
        </w:rPr>
        <w:tab/>
        <w:t xml:space="preserve">        5</w:t>
      </w:r>
    </w:p>
    <w:p w:rsidR="00584ECC" w:rsidRPr="000E409F"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 xml:space="preserve">1495 </w:t>
      </w:r>
      <w:r w:rsidRPr="000E409F">
        <w:rPr>
          <w:rFonts w:asciiTheme="majorHAnsi" w:hAnsiTheme="majorHAnsi" w:cs="Times"/>
          <w:iCs/>
          <w:szCs w:val="32"/>
        </w:rPr>
        <w:t>Only priests who have received the faculty of absolving from the authority of the Church can forgive sins in the name of Christ.</w:t>
      </w:r>
    </w:p>
    <w:p w:rsidR="00584ECC" w:rsidRPr="00A04416" w:rsidRDefault="00584ECC" w:rsidP="00584ECC">
      <w:pPr>
        <w:autoSpaceDE w:val="0"/>
        <w:autoSpaceDN w:val="0"/>
        <w:adjustRightInd w:val="0"/>
        <w:rPr>
          <w:rFonts w:asciiTheme="majorHAnsi" w:hAnsiTheme="majorHAnsi" w:cs="Times"/>
          <w:szCs w:val="32"/>
        </w:rPr>
      </w:pPr>
      <w:r w:rsidRPr="000E409F">
        <w:rPr>
          <w:rFonts w:asciiTheme="majorHAnsi" w:hAnsiTheme="majorHAnsi" w:cs="Times"/>
          <w:b/>
          <w:iCs/>
          <w:szCs w:val="32"/>
        </w:rPr>
        <w:t>1496</w:t>
      </w:r>
      <w:r w:rsidRPr="000E409F">
        <w:rPr>
          <w:rFonts w:asciiTheme="majorHAnsi" w:hAnsiTheme="majorHAnsi" w:cs="Times"/>
          <w:iCs/>
          <w:szCs w:val="32"/>
        </w:rPr>
        <w:t xml:space="preserve"> The spiritual effects of the sacrament of Penance are: - reconciliation with God by which the penitent recovers grace; - reconciliation with the Church; - remission of the eternal punishment incurred by mortal sins; - remission, at least in part, of temporal punishments resulting from sin; - peace and serenity of conscience, and spiritual consolation; - an increase of spiritual strength for the Christian battle.</w:t>
      </w:r>
    </w:p>
    <w:p w:rsidR="00584ECC" w:rsidRPr="000E409F" w:rsidRDefault="00584ECC" w:rsidP="00584ECC">
      <w:pPr>
        <w:rPr>
          <w:rFonts w:asciiTheme="majorHAnsi" w:hAnsiTheme="majorHAnsi"/>
          <w:b/>
        </w:rPr>
      </w:pPr>
      <w:r w:rsidRPr="000E409F">
        <w:rPr>
          <w:rFonts w:asciiTheme="majorHAnsi" w:hAnsiTheme="majorHAnsi"/>
          <w:b/>
        </w:rPr>
        <w:t>Are all sins equal?</w:t>
      </w:r>
    </w:p>
    <w:p w:rsidR="00584ECC" w:rsidRPr="000E409F" w:rsidRDefault="00584ECC" w:rsidP="00584ECC">
      <w:pPr>
        <w:rPr>
          <w:rFonts w:asciiTheme="majorHAnsi" w:eastAsiaTheme="minorHAnsi" w:hAnsiTheme="majorHAnsi"/>
          <w:szCs w:val="32"/>
        </w:rPr>
      </w:pPr>
      <w:r w:rsidRPr="000E409F">
        <w:rPr>
          <w:rFonts w:asciiTheme="majorHAnsi" w:eastAsiaTheme="minorHAnsi" w:hAnsiTheme="majorHAnsi"/>
          <w:szCs w:val="32"/>
        </w:rPr>
        <w:t>When a person goes to confession, all mortal (grave) sins must be confessed. Venial (lesser) sins do not need to be confessed, but it is recommended to do so. When only venial sins are confessed, the person is making a devotional confession.</w:t>
      </w:r>
    </w:p>
    <w:p w:rsidR="00584ECC" w:rsidRPr="000E409F" w:rsidRDefault="00584ECC" w:rsidP="00584ECC">
      <w:pPr>
        <w:rPr>
          <w:rFonts w:asciiTheme="majorHAnsi" w:eastAsiaTheme="minorHAnsi" w:hAnsiTheme="majorHAnsi"/>
          <w:szCs w:val="32"/>
        </w:rPr>
      </w:pPr>
    </w:p>
    <w:p w:rsidR="00584ECC" w:rsidRPr="000E409F" w:rsidRDefault="00584ECC" w:rsidP="00584ECC">
      <w:pPr>
        <w:rPr>
          <w:rFonts w:asciiTheme="majorHAnsi" w:hAnsiTheme="majorHAnsi"/>
          <w:b/>
        </w:rPr>
      </w:pPr>
      <w:r w:rsidRPr="000E409F">
        <w:rPr>
          <w:rFonts w:asciiTheme="majorHAnsi" w:eastAsiaTheme="minorHAnsi" w:hAnsiTheme="majorHAnsi"/>
          <w:szCs w:val="32"/>
        </w:rPr>
        <w:t>To learn more about the difference between mortal and venial sins, read paragraphs 1854-1859.</w:t>
      </w:r>
    </w:p>
    <w:p w:rsidR="00584ECC" w:rsidRPr="000E409F" w:rsidRDefault="00584ECC" w:rsidP="00584ECC">
      <w:pPr>
        <w:spacing w:beforeLines="1" w:before="2" w:afterLines="1" w:after="2"/>
        <w:rPr>
          <w:rFonts w:asciiTheme="majorHAnsi" w:eastAsiaTheme="minorHAnsi" w:hAnsiTheme="majorHAnsi"/>
          <w:b/>
          <w:szCs w:val="32"/>
        </w:rPr>
      </w:pPr>
    </w:p>
    <w:p w:rsidR="00584ECC" w:rsidRPr="000E409F" w:rsidRDefault="00584ECC" w:rsidP="00584ECC">
      <w:pPr>
        <w:spacing w:beforeLines="1" w:before="2" w:afterLines="1" w:after="2"/>
        <w:rPr>
          <w:rFonts w:asciiTheme="majorHAnsi" w:eastAsiaTheme="minorHAnsi" w:hAnsiTheme="majorHAnsi"/>
          <w:b/>
          <w:szCs w:val="32"/>
        </w:rPr>
      </w:pPr>
      <w:r w:rsidRPr="000E409F">
        <w:rPr>
          <w:rFonts w:asciiTheme="majorHAnsi" w:eastAsiaTheme="minorHAnsi" w:hAnsiTheme="majorHAnsi"/>
          <w:b/>
          <w:szCs w:val="32"/>
        </w:rPr>
        <w:t>Some practical spiritual benefits from going to confession</w:t>
      </w:r>
    </w:p>
    <w:p w:rsidR="00584ECC" w:rsidRPr="000E409F" w:rsidRDefault="00584ECC" w:rsidP="00584ECC">
      <w:pPr>
        <w:spacing w:beforeLines="1" w:before="2" w:afterLines="1" w:after="2"/>
        <w:rPr>
          <w:rFonts w:asciiTheme="majorHAnsi" w:eastAsiaTheme="minorHAnsi" w:hAnsiTheme="majorHAnsi" w:cs="Lato-Regular"/>
          <w:color w:val="1A1A1A"/>
          <w:szCs w:val="32"/>
        </w:rPr>
      </w:pPr>
      <w:r w:rsidRPr="000E409F">
        <w:rPr>
          <w:rFonts w:asciiTheme="majorHAnsi" w:eastAsiaTheme="minorHAnsi" w:hAnsiTheme="majorHAnsi" w:cs="Lato-Regular"/>
          <w:color w:val="1A1A1A"/>
          <w:szCs w:val="32"/>
        </w:rPr>
        <w:t>It helps us to grow in self-knowledge.</w:t>
      </w:r>
      <w:r w:rsidRPr="000E409F">
        <w:rPr>
          <w:rFonts w:asciiTheme="majorHAnsi" w:eastAsiaTheme="minorHAnsi" w:hAnsiTheme="majorHAnsi"/>
          <w:szCs w:val="32"/>
        </w:rPr>
        <w:t xml:space="preserve"> </w:t>
      </w:r>
      <w:r w:rsidRPr="000E409F">
        <w:rPr>
          <w:rFonts w:asciiTheme="majorHAnsi" w:eastAsiaTheme="minorHAnsi" w:hAnsiTheme="majorHAnsi" w:cs="Lato-Regular"/>
          <w:color w:val="1A1A1A"/>
          <w:szCs w:val="32"/>
        </w:rPr>
        <w:t>St. Augustine and many other saints and doctors of the Church have taught that knowing ourselves is essential to having a healthy spiritual life. Self-knowledge helps us to appreciate our need for God’s ongoing help and grace in our lives. Frequent Confession reminds us that we need to depend on God in order to overcome temptations and sin.</w:t>
      </w:r>
    </w:p>
    <w:p w:rsidR="00584ECC" w:rsidRPr="000E409F" w:rsidRDefault="00584ECC" w:rsidP="00584ECC">
      <w:pPr>
        <w:spacing w:beforeLines="1" w:before="2" w:afterLines="1" w:after="2"/>
        <w:rPr>
          <w:rFonts w:asciiTheme="majorHAnsi" w:eastAsiaTheme="minorHAnsi" w:hAnsiTheme="majorHAnsi" w:cs="Lato-Regular"/>
          <w:color w:val="1A1A1A"/>
          <w:szCs w:val="32"/>
        </w:rPr>
      </w:pPr>
    </w:p>
    <w:p w:rsidR="00584ECC" w:rsidRPr="000E409F" w:rsidRDefault="00584ECC" w:rsidP="00584ECC">
      <w:pPr>
        <w:spacing w:beforeLines="1" w:before="2" w:afterLines="1" w:after="2"/>
        <w:rPr>
          <w:rFonts w:asciiTheme="majorHAnsi" w:eastAsiaTheme="minorHAnsi" w:hAnsiTheme="majorHAnsi"/>
          <w:szCs w:val="32"/>
        </w:rPr>
      </w:pPr>
      <w:r w:rsidRPr="000E409F">
        <w:rPr>
          <w:rFonts w:asciiTheme="majorHAnsi" w:eastAsiaTheme="minorHAnsi" w:hAnsiTheme="majorHAnsi" w:cs="Lato-Regular"/>
          <w:color w:val="1A1A1A"/>
          <w:szCs w:val="32"/>
        </w:rPr>
        <w:t>I</w:t>
      </w:r>
      <w:r w:rsidRPr="000E409F">
        <w:rPr>
          <w:rFonts w:asciiTheme="majorHAnsi" w:eastAsiaTheme="minorHAnsi" w:hAnsiTheme="majorHAnsi" w:cs="Lato-Regular"/>
          <w:b/>
          <w:color w:val="1A1A1A"/>
          <w:szCs w:val="32"/>
        </w:rPr>
        <w:t>t helps us to overcome bad habits and sin in our lives.</w:t>
      </w: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r w:rsidRPr="000E409F">
        <w:rPr>
          <w:rFonts w:asciiTheme="majorHAnsi" w:eastAsiaTheme="minorHAnsi" w:hAnsiTheme="majorHAnsi" w:cs="Lato-Regular"/>
          <w:color w:val="1A1A1A"/>
          <w:szCs w:val="32"/>
        </w:rPr>
        <w:t xml:space="preserve">The grace we receive from the sacrament helps us to win the battle against bad habits or vices. Bad habits are acquired with the repetition of bad actions. Bad habits may be broken more quickly and effectively when we go to confession regularly.  </w:t>
      </w: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r w:rsidRPr="000E409F">
        <w:rPr>
          <w:rFonts w:asciiTheme="majorHAnsi" w:eastAsiaTheme="minorHAnsi" w:hAnsiTheme="majorHAnsi" w:cs="Lato-Regular"/>
          <w:b/>
          <w:color w:val="1A1A1A"/>
          <w:szCs w:val="32"/>
        </w:rPr>
        <w:t>The conscience is purified</w:t>
      </w: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r w:rsidRPr="000E409F">
        <w:rPr>
          <w:rFonts w:asciiTheme="majorHAnsi" w:eastAsiaTheme="minorHAnsi" w:hAnsiTheme="majorHAnsi" w:cs="Lato-Regular"/>
          <w:color w:val="1A1A1A"/>
          <w:szCs w:val="32"/>
        </w:rPr>
        <w:t>The conscience, if well formed, teaches us what is right or wrong. Sin often distorts the conscience or makes it insensitive to the truth. Confession purifies our conscience so that we can recognize God’s will in the circumstances of our daily lives. Confession enlightens and purifies our conscience.</w:t>
      </w: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r w:rsidRPr="000E409F">
        <w:rPr>
          <w:rFonts w:asciiTheme="majorHAnsi" w:eastAsiaTheme="minorHAnsi" w:hAnsiTheme="majorHAnsi" w:cs="Lato-Regular"/>
          <w:b/>
          <w:color w:val="1A1A1A"/>
          <w:szCs w:val="32"/>
        </w:rPr>
        <w:t>It helps us become more like Christ.</w:t>
      </w:r>
    </w:p>
    <w:p w:rsidR="00584ECC" w:rsidRDefault="00584ECC" w:rsidP="00584ECC">
      <w:pPr>
        <w:autoSpaceDE w:val="0"/>
        <w:autoSpaceDN w:val="0"/>
        <w:adjustRightInd w:val="0"/>
        <w:rPr>
          <w:rFonts w:asciiTheme="majorHAnsi" w:eastAsiaTheme="minorHAnsi" w:hAnsiTheme="majorHAnsi" w:cs="Lato-Regular"/>
          <w:color w:val="1A1A1A"/>
          <w:szCs w:val="32"/>
        </w:rPr>
      </w:pPr>
      <w:r w:rsidRPr="000E409F">
        <w:rPr>
          <w:rFonts w:asciiTheme="majorHAnsi" w:eastAsiaTheme="minorHAnsi" w:hAnsiTheme="majorHAnsi" w:cs="Lato-Regular"/>
          <w:color w:val="1A1A1A"/>
          <w:szCs w:val="32"/>
        </w:rPr>
        <w:t>It imparts grace to our souls. Grace strengthens us to become more conformed to Jesus Christ in word and deed. Every canonized saint in the Church went to confession not only with the desire to overcome sin and sinful tendencies, but also to become more loving and Christ-like. Confession is the launching pad for a life of authentic holiness.</w:t>
      </w: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r w:rsidRPr="000E409F">
        <w:rPr>
          <w:rFonts w:asciiTheme="majorHAnsi" w:eastAsiaTheme="minorHAnsi" w:hAnsiTheme="majorHAnsi" w:cs="Lato-Regular"/>
          <w:color w:val="1A1A1A"/>
          <w:szCs w:val="32"/>
        </w:rPr>
        <w:t xml:space="preserve"> </w:t>
      </w:r>
      <w:r w:rsidRPr="000E409F">
        <w:rPr>
          <w:rFonts w:asciiTheme="majorHAnsi" w:eastAsiaTheme="minorHAnsi" w:hAnsiTheme="majorHAnsi" w:cs="Lato-Regular"/>
          <w:b/>
          <w:color w:val="1A1A1A"/>
          <w:szCs w:val="32"/>
        </w:rPr>
        <w:t>It strengthens our will.</w:t>
      </w:r>
    </w:p>
    <w:p w:rsidR="00584ECC" w:rsidRPr="000E409F" w:rsidRDefault="00584ECC" w:rsidP="00584ECC">
      <w:pPr>
        <w:autoSpaceDE w:val="0"/>
        <w:autoSpaceDN w:val="0"/>
        <w:adjustRightInd w:val="0"/>
        <w:rPr>
          <w:rFonts w:asciiTheme="majorHAnsi" w:eastAsiaTheme="minorHAnsi" w:hAnsiTheme="majorHAnsi" w:cs="Lato-Regular"/>
          <w:color w:val="1A1A1A"/>
          <w:szCs w:val="32"/>
        </w:rPr>
      </w:pPr>
      <w:r w:rsidRPr="000E409F">
        <w:rPr>
          <w:rFonts w:asciiTheme="majorHAnsi" w:eastAsiaTheme="minorHAnsi" w:hAnsiTheme="majorHAnsi" w:cs="Lato-Regular"/>
          <w:color w:val="1A1A1A"/>
          <w:szCs w:val="32"/>
        </w:rPr>
        <w:t xml:space="preserve"> God strengthens our will with his grace. Through confession, we gain self-control and grow in our desire and commitment to resist the temptations that cross our path in life. We become more determined to do God’s will and not our own. Self-will, self-absorption and self-seeking are the road map to sin that leads us away from the Will of God. </w:t>
      </w:r>
    </w:p>
    <w:p w:rsidR="00584ECC" w:rsidRPr="000E409F" w:rsidRDefault="00584ECC" w:rsidP="00584ECC">
      <w:pPr>
        <w:spacing w:beforeLines="1" w:before="2" w:afterLines="1" w:after="2"/>
        <w:rPr>
          <w:rFonts w:asciiTheme="majorHAnsi" w:eastAsiaTheme="minorHAnsi" w:hAnsiTheme="majorHAnsi"/>
          <w:szCs w:val="32"/>
        </w:rPr>
      </w:pPr>
    </w:p>
    <w:p w:rsidR="00584ECC" w:rsidRPr="000E409F" w:rsidRDefault="00584ECC" w:rsidP="00584ECC">
      <w:pPr>
        <w:spacing w:beforeLines="1" w:before="2" w:afterLines="1" w:after="2"/>
        <w:rPr>
          <w:rFonts w:asciiTheme="majorHAnsi" w:eastAsiaTheme="minorHAnsi" w:hAnsiTheme="majorHAnsi"/>
          <w:b/>
          <w:szCs w:val="32"/>
        </w:rPr>
      </w:pPr>
    </w:p>
    <w:p w:rsidR="00584ECC" w:rsidRDefault="00584ECC" w:rsidP="00584ECC">
      <w:pPr>
        <w:spacing w:beforeLines="1" w:before="2" w:afterLines="1" w:after="2"/>
        <w:rPr>
          <w:rFonts w:asciiTheme="majorHAnsi" w:hAnsiTheme="majorHAnsi"/>
          <w:b/>
          <w:sz w:val="28"/>
        </w:rPr>
      </w:pPr>
    </w:p>
    <w:p w:rsidR="00584ECC" w:rsidRPr="00584ECC" w:rsidRDefault="00584ECC" w:rsidP="00584ECC">
      <w:pPr>
        <w:spacing w:beforeLines="1" w:before="2" w:afterLines="1" w:after="2"/>
        <w:jc w:val="center"/>
        <w:rPr>
          <w:rFonts w:asciiTheme="majorHAnsi" w:hAnsiTheme="majorHAnsi"/>
          <w:b/>
        </w:rPr>
      </w:pPr>
      <w:r w:rsidRPr="00584ECC">
        <w:rPr>
          <w:rFonts w:asciiTheme="majorHAnsi" w:hAnsiTheme="majorHAnsi"/>
          <w:b/>
        </w:rPr>
        <w:lastRenderedPageBreak/>
        <w:t xml:space="preserve"> 6</w:t>
      </w:r>
    </w:p>
    <w:p w:rsidR="00584ECC" w:rsidRDefault="00584ECC" w:rsidP="00584ECC">
      <w:pPr>
        <w:spacing w:beforeLines="1" w:before="2" w:afterLines="1" w:after="2"/>
        <w:jc w:val="center"/>
        <w:rPr>
          <w:rFonts w:asciiTheme="majorHAnsi" w:hAnsiTheme="majorHAnsi"/>
          <w:b/>
          <w:color w:val="FF0000"/>
          <w:sz w:val="28"/>
          <w:szCs w:val="28"/>
        </w:rPr>
      </w:pPr>
      <w:r w:rsidRPr="005E3166">
        <w:rPr>
          <w:rFonts w:asciiTheme="majorHAnsi" w:hAnsiTheme="majorHAnsi"/>
          <w:b/>
          <w:color w:val="FF0000"/>
          <w:sz w:val="28"/>
          <w:szCs w:val="28"/>
        </w:rPr>
        <w:t xml:space="preserve">Below is what the </w:t>
      </w:r>
      <w:r w:rsidRPr="005E3166">
        <w:rPr>
          <w:rFonts w:asciiTheme="majorHAnsi" w:hAnsiTheme="majorHAnsi"/>
          <w:b/>
          <w:i/>
          <w:color w:val="FF0000"/>
          <w:sz w:val="28"/>
          <w:szCs w:val="28"/>
        </w:rPr>
        <w:t>Catechism of the Catholic Church</w:t>
      </w:r>
      <w:r w:rsidRPr="005E3166">
        <w:rPr>
          <w:rFonts w:asciiTheme="majorHAnsi" w:hAnsiTheme="majorHAnsi"/>
          <w:b/>
          <w:color w:val="FF0000"/>
          <w:sz w:val="28"/>
          <w:szCs w:val="28"/>
        </w:rPr>
        <w:t xml:space="preserve"> teaches on </w:t>
      </w:r>
    </w:p>
    <w:p w:rsidR="00584ECC" w:rsidRPr="005E3166" w:rsidRDefault="00584ECC" w:rsidP="00584ECC">
      <w:pPr>
        <w:spacing w:beforeLines="1" w:before="2" w:afterLines="1" w:after="2"/>
        <w:jc w:val="center"/>
        <w:rPr>
          <w:rFonts w:asciiTheme="majorHAnsi" w:hAnsiTheme="majorHAnsi"/>
          <w:b/>
          <w:color w:val="FF0000"/>
          <w:sz w:val="28"/>
          <w:szCs w:val="28"/>
        </w:rPr>
      </w:pPr>
      <w:r w:rsidRPr="005E3166">
        <w:rPr>
          <w:rFonts w:asciiTheme="majorHAnsi" w:hAnsiTheme="majorHAnsi"/>
          <w:b/>
          <w:color w:val="FF0000"/>
          <w:sz w:val="28"/>
          <w:szCs w:val="28"/>
        </w:rPr>
        <w:t xml:space="preserve">the Sacrament of </w:t>
      </w:r>
      <w:r>
        <w:rPr>
          <w:rFonts w:asciiTheme="majorHAnsi" w:hAnsiTheme="majorHAnsi"/>
          <w:b/>
          <w:color w:val="FF0000"/>
          <w:sz w:val="28"/>
          <w:szCs w:val="28"/>
        </w:rPr>
        <w:t>the Eucharist</w:t>
      </w:r>
    </w:p>
    <w:p w:rsidR="00584ECC" w:rsidRPr="000E409F" w:rsidRDefault="00584ECC" w:rsidP="00584ECC">
      <w:pPr>
        <w:spacing w:beforeLines="1" w:before="2" w:afterLines="1" w:after="2"/>
        <w:rPr>
          <w:rFonts w:asciiTheme="majorHAnsi" w:hAnsiTheme="majorHAnsi"/>
          <w:b/>
        </w:rPr>
      </w:pPr>
    </w:p>
    <w:p w:rsidR="00584ECC" w:rsidRPr="000E409F" w:rsidRDefault="00584ECC" w:rsidP="00584ECC">
      <w:pPr>
        <w:spacing w:beforeLines="1" w:before="2" w:afterLines="1" w:after="2"/>
        <w:rPr>
          <w:rFonts w:asciiTheme="majorHAnsi" w:eastAsiaTheme="minorHAnsi" w:hAnsiTheme="majorHAnsi"/>
          <w:szCs w:val="32"/>
        </w:rPr>
      </w:pPr>
      <w:r w:rsidRPr="000E409F">
        <w:rPr>
          <w:rFonts w:asciiTheme="majorHAnsi" w:eastAsiaTheme="minorHAnsi" w:hAnsiTheme="majorHAnsi"/>
          <w:szCs w:val="32"/>
        </w:rPr>
        <w:t xml:space="preserve">From the paragraphs below in the </w:t>
      </w:r>
      <w:r w:rsidRPr="000E409F">
        <w:rPr>
          <w:rFonts w:asciiTheme="majorHAnsi" w:eastAsiaTheme="minorHAnsi" w:hAnsiTheme="majorHAnsi"/>
          <w:i/>
          <w:szCs w:val="32"/>
        </w:rPr>
        <w:t>Catechism of the Catholic Church</w:t>
      </w:r>
      <w:r w:rsidRPr="000E409F">
        <w:rPr>
          <w:rFonts w:asciiTheme="majorHAnsi" w:eastAsiaTheme="minorHAnsi" w:hAnsiTheme="majorHAnsi"/>
          <w:szCs w:val="32"/>
        </w:rPr>
        <w:t>, we learn the following:</w:t>
      </w:r>
    </w:p>
    <w:p w:rsidR="00584ECC" w:rsidRPr="000E409F" w:rsidRDefault="00584ECC" w:rsidP="00584ECC">
      <w:pPr>
        <w:spacing w:beforeLines="1" w:before="2" w:afterLines="1" w:after="2"/>
        <w:rPr>
          <w:rFonts w:asciiTheme="majorHAnsi" w:hAnsiTheme="majorHAnsi"/>
          <w:b/>
        </w:rPr>
      </w:pPr>
    </w:p>
    <w:p w:rsidR="00584ECC" w:rsidRDefault="00584ECC" w:rsidP="00584ECC">
      <w:pPr>
        <w:pStyle w:val="Default"/>
        <w:rPr>
          <w:rFonts w:asciiTheme="majorHAnsi" w:hAnsiTheme="majorHAnsi" w:cs="Times"/>
          <w:sz w:val="22"/>
          <w:szCs w:val="32"/>
          <w:u w:color="522601"/>
        </w:rPr>
      </w:pPr>
      <w:r w:rsidRPr="000E409F">
        <w:rPr>
          <w:rFonts w:asciiTheme="majorHAnsi" w:hAnsiTheme="majorHAnsi" w:cs="Times"/>
          <w:b/>
          <w:sz w:val="22"/>
          <w:szCs w:val="32"/>
        </w:rPr>
        <w:t>1324</w:t>
      </w:r>
      <w:r w:rsidRPr="000E409F">
        <w:rPr>
          <w:rFonts w:asciiTheme="majorHAnsi" w:hAnsiTheme="majorHAnsi" w:cs="Times"/>
          <w:sz w:val="22"/>
          <w:szCs w:val="32"/>
        </w:rPr>
        <w:t xml:space="preserve"> The Eucharist is "the source and summit of the Christian life."</w:t>
      </w:r>
      <w:r w:rsidRPr="000E409F">
        <w:rPr>
          <w:rFonts w:asciiTheme="majorHAnsi" w:hAnsiTheme="majorHAnsi" w:cs="Verdana"/>
          <w:color w:val="522601"/>
          <w:sz w:val="22"/>
          <w:u w:val="single" w:color="522601"/>
          <w:vertAlign w:val="superscript"/>
        </w:rPr>
        <w:t xml:space="preserve"> </w:t>
      </w:r>
      <w:r w:rsidRPr="000E409F">
        <w:rPr>
          <w:rFonts w:asciiTheme="majorHAnsi" w:hAnsiTheme="majorHAnsi" w:cs="Times"/>
          <w:sz w:val="22"/>
          <w:szCs w:val="32"/>
          <w:u w:color="522601"/>
        </w:rPr>
        <w:t>The other sacraments, and indeed all ecclesiastical ministries and works of the apostolate, are bound up with the Eucharist and are oriented toward it. For in the blessed Eucharist is contained the whole spiritual good of the Church, namely Christ himself, our Pasch."</w:t>
      </w:r>
    </w:p>
    <w:p w:rsidR="00584ECC" w:rsidRPr="00A04416" w:rsidRDefault="00584ECC" w:rsidP="00584ECC">
      <w:pPr>
        <w:pStyle w:val="Default"/>
        <w:rPr>
          <w:rFonts w:asciiTheme="majorHAnsi" w:hAnsiTheme="majorHAnsi" w:cs="Times"/>
          <w:sz w:val="22"/>
          <w:szCs w:val="32"/>
          <w:u w:color="522601"/>
        </w:rPr>
      </w:pPr>
    </w:p>
    <w:p w:rsidR="00584ECC" w:rsidRPr="000E409F" w:rsidRDefault="00584ECC" w:rsidP="00584ECC">
      <w:pPr>
        <w:autoSpaceDE w:val="0"/>
        <w:autoSpaceDN w:val="0"/>
        <w:adjustRightInd w:val="0"/>
        <w:rPr>
          <w:rFonts w:asciiTheme="majorHAnsi" w:hAnsiTheme="majorHAnsi" w:cs="Verdana"/>
          <w:color w:val="181818"/>
          <w:szCs w:val="26"/>
        </w:rPr>
      </w:pPr>
      <w:r w:rsidRPr="000E409F">
        <w:rPr>
          <w:rFonts w:asciiTheme="majorHAnsi" w:hAnsiTheme="majorHAnsi" w:cs="Verdana"/>
          <w:b/>
          <w:bCs/>
          <w:szCs w:val="26"/>
          <w:u w:color="816D4A"/>
        </w:rPr>
        <w:t>1337</w:t>
      </w:r>
      <w:r w:rsidRPr="000E409F">
        <w:rPr>
          <w:rFonts w:asciiTheme="majorHAnsi" w:hAnsiTheme="majorHAnsi" w:cs="Verdana"/>
          <w:color w:val="181818"/>
          <w:szCs w:val="26"/>
        </w:rPr>
        <w:t xml:space="preserve"> The Lord, having loved those who were his own, loved them to the end. Knowing that the hour had come to leave this world and return to the Father, in the course of a meal he washed their feet and gave them the commandment of love.</w:t>
      </w:r>
      <w:r w:rsidRPr="000E409F">
        <w:rPr>
          <w:rFonts w:asciiTheme="majorHAnsi" w:hAnsiTheme="majorHAnsi" w:cs="Verdana"/>
          <w:color w:val="181818"/>
          <w:vertAlign w:val="superscript"/>
        </w:rPr>
        <w:t>163</w:t>
      </w:r>
      <w:r w:rsidRPr="000E409F">
        <w:rPr>
          <w:rFonts w:asciiTheme="majorHAnsi" w:hAnsiTheme="majorHAnsi" w:cs="Verdana"/>
          <w:color w:val="181818"/>
          <w:szCs w:val="26"/>
        </w:rPr>
        <w:t xml:space="preserve"> In order to leave them a pledge of this love, in order never to depart from his own and to make them sharers in his Passover, he instituted the Eucharist as the memorial of his death and Resurrection, and commanded his apostles to celebrate it until his return; "thereby he constituted them priests of the New Testament."</w:t>
      </w:r>
      <w:r w:rsidRPr="000E409F">
        <w:rPr>
          <w:rFonts w:asciiTheme="majorHAnsi" w:hAnsiTheme="majorHAnsi" w:cs="Verdana"/>
          <w:color w:val="181818"/>
          <w:vertAlign w:val="superscript"/>
        </w:rPr>
        <w:t>164</w:t>
      </w:r>
    </w:p>
    <w:p w:rsidR="00584ECC" w:rsidRPr="000E409F" w:rsidRDefault="00584ECC" w:rsidP="00584ECC">
      <w:pPr>
        <w:autoSpaceDE w:val="0"/>
        <w:autoSpaceDN w:val="0"/>
        <w:adjustRightInd w:val="0"/>
        <w:rPr>
          <w:rFonts w:asciiTheme="majorHAnsi" w:hAnsiTheme="majorHAnsi" w:cs="Verdana"/>
          <w:color w:val="181818"/>
          <w:szCs w:val="26"/>
        </w:rPr>
      </w:pPr>
      <w:r w:rsidRPr="000E409F">
        <w:rPr>
          <w:rFonts w:asciiTheme="majorHAnsi" w:hAnsiTheme="majorHAnsi" w:cs="Verdana"/>
          <w:b/>
          <w:bCs/>
          <w:color w:val="181818"/>
          <w:szCs w:val="26"/>
        </w:rPr>
        <w:t>1338</w:t>
      </w:r>
      <w:r w:rsidRPr="000E409F">
        <w:rPr>
          <w:rFonts w:asciiTheme="majorHAnsi" w:hAnsiTheme="majorHAnsi" w:cs="Verdana"/>
          <w:color w:val="181818"/>
          <w:szCs w:val="26"/>
        </w:rPr>
        <w:t xml:space="preserve"> </w:t>
      </w:r>
      <w:r w:rsidRPr="000E409F">
        <w:rPr>
          <w:rFonts w:asciiTheme="majorHAnsi" w:hAnsiTheme="majorHAnsi" w:cs="Verdana"/>
          <w:color w:val="181818"/>
        </w:rPr>
        <w:t>The three synoptic Gospels and St. Paul have handed on to us the account of the institution of the Eucharist; St. John, for his part, reports the words of Jesus in the synagogue of Capernaum that prepare for the institution of the Eucharist: Christ calls himself the bread of life, come down from heaven.</w:t>
      </w:r>
      <w:r w:rsidRPr="000E409F">
        <w:rPr>
          <w:rFonts w:asciiTheme="majorHAnsi" w:hAnsiTheme="majorHAnsi" w:cs="Verdana"/>
          <w:color w:val="181818"/>
          <w:szCs w:val="18"/>
          <w:vertAlign w:val="superscript"/>
        </w:rPr>
        <w:t>165</w:t>
      </w:r>
    </w:p>
    <w:p w:rsidR="00584ECC" w:rsidRPr="000E409F" w:rsidRDefault="00584ECC" w:rsidP="00584ECC">
      <w:pPr>
        <w:autoSpaceDE w:val="0"/>
        <w:autoSpaceDN w:val="0"/>
        <w:adjustRightInd w:val="0"/>
        <w:rPr>
          <w:rFonts w:asciiTheme="majorHAnsi" w:hAnsiTheme="majorHAnsi" w:cs="Verdana"/>
          <w:color w:val="181818"/>
          <w:szCs w:val="26"/>
        </w:rPr>
      </w:pPr>
      <w:hyperlink r:id="rId13" w:history="1">
        <w:r w:rsidRPr="000E409F">
          <w:rPr>
            <w:rFonts w:asciiTheme="majorHAnsi" w:hAnsiTheme="majorHAnsi" w:cs="Verdana"/>
            <w:b/>
            <w:bCs/>
            <w:szCs w:val="26"/>
            <w:u w:color="816D4A"/>
          </w:rPr>
          <w:t>1339</w:t>
        </w:r>
      </w:hyperlink>
      <w:r w:rsidRPr="000E409F">
        <w:rPr>
          <w:rFonts w:asciiTheme="majorHAnsi" w:hAnsiTheme="majorHAnsi" w:cs="Verdana"/>
          <w:color w:val="181818"/>
          <w:szCs w:val="26"/>
        </w:rPr>
        <w:t xml:space="preserve"> Jesus chose the time of Passover to fulfill what he had announced at Capernaum: giving his disciples his Body and his Blood:</w:t>
      </w:r>
    </w:p>
    <w:p w:rsidR="00584ECC" w:rsidRPr="00A04416" w:rsidRDefault="00584ECC" w:rsidP="00584ECC">
      <w:pPr>
        <w:autoSpaceDE w:val="0"/>
        <w:autoSpaceDN w:val="0"/>
        <w:adjustRightInd w:val="0"/>
        <w:rPr>
          <w:rFonts w:asciiTheme="majorHAnsi" w:hAnsiTheme="majorHAnsi" w:cs="Verdana"/>
          <w:color w:val="181818"/>
        </w:rPr>
      </w:pPr>
      <w:r w:rsidRPr="000E409F">
        <w:rPr>
          <w:rFonts w:asciiTheme="majorHAnsi" w:hAnsiTheme="majorHAnsi" w:cs="Verdana"/>
          <w:color w:val="181818"/>
        </w:rPr>
        <w:t xml:space="preserve">Then came the day of Unleavened Bread, on which the </w:t>
      </w:r>
      <w:proofErr w:type="spellStart"/>
      <w:r w:rsidRPr="000E409F">
        <w:rPr>
          <w:rFonts w:asciiTheme="majorHAnsi" w:hAnsiTheme="majorHAnsi" w:cs="Verdana"/>
          <w:color w:val="181818"/>
        </w:rPr>
        <w:t>passover</w:t>
      </w:r>
      <w:proofErr w:type="spellEnd"/>
      <w:r w:rsidRPr="000E409F">
        <w:rPr>
          <w:rFonts w:asciiTheme="majorHAnsi" w:hAnsiTheme="majorHAnsi" w:cs="Verdana"/>
          <w:color w:val="181818"/>
        </w:rPr>
        <w:t xml:space="preserve"> lamb had to be sacrificed. So Jesus sent Peter and John, saying, "Go and prepare the </w:t>
      </w:r>
      <w:proofErr w:type="spellStart"/>
      <w:r w:rsidRPr="000E409F">
        <w:rPr>
          <w:rFonts w:asciiTheme="majorHAnsi" w:hAnsiTheme="majorHAnsi" w:cs="Verdana"/>
          <w:color w:val="181818"/>
        </w:rPr>
        <w:t>passover</w:t>
      </w:r>
      <w:proofErr w:type="spellEnd"/>
      <w:r w:rsidRPr="000E409F">
        <w:rPr>
          <w:rFonts w:asciiTheme="majorHAnsi" w:hAnsiTheme="majorHAnsi" w:cs="Verdana"/>
          <w:color w:val="181818"/>
        </w:rPr>
        <w:t xml:space="preserve"> meal for us, that we may eat it</w:t>
      </w:r>
      <w:proofErr w:type="gramStart"/>
      <w:r w:rsidRPr="000E409F">
        <w:rPr>
          <w:rFonts w:asciiTheme="majorHAnsi" w:hAnsiTheme="majorHAnsi" w:cs="Verdana"/>
          <w:color w:val="181818"/>
        </w:rPr>
        <w:t>. . . .</w:t>
      </w:r>
      <w:proofErr w:type="gramEnd"/>
      <w:r w:rsidRPr="000E409F">
        <w:rPr>
          <w:rFonts w:asciiTheme="majorHAnsi" w:hAnsiTheme="majorHAnsi" w:cs="Verdana"/>
          <w:color w:val="181818"/>
        </w:rPr>
        <w:t xml:space="preserve">" They went . . . and prepared the </w:t>
      </w:r>
      <w:proofErr w:type="spellStart"/>
      <w:r w:rsidRPr="000E409F">
        <w:rPr>
          <w:rFonts w:asciiTheme="majorHAnsi" w:hAnsiTheme="majorHAnsi" w:cs="Verdana"/>
          <w:color w:val="181818"/>
        </w:rPr>
        <w:t>passover</w:t>
      </w:r>
      <w:proofErr w:type="spellEnd"/>
      <w:r w:rsidRPr="000E409F">
        <w:rPr>
          <w:rFonts w:asciiTheme="majorHAnsi" w:hAnsiTheme="majorHAnsi" w:cs="Verdana"/>
          <w:color w:val="181818"/>
        </w:rPr>
        <w:t xml:space="preserve">. And when the hour came, he sat at table, and the apostles with him. And he said to them, "I have earnestly desired to eat this </w:t>
      </w:r>
      <w:proofErr w:type="spellStart"/>
      <w:r w:rsidRPr="000E409F">
        <w:rPr>
          <w:rFonts w:asciiTheme="majorHAnsi" w:hAnsiTheme="majorHAnsi" w:cs="Verdana"/>
          <w:color w:val="181818"/>
        </w:rPr>
        <w:t>passover</w:t>
      </w:r>
      <w:proofErr w:type="spellEnd"/>
      <w:r w:rsidRPr="000E409F">
        <w:rPr>
          <w:rFonts w:asciiTheme="majorHAnsi" w:hAnsiTheme="majorHAnsi" w:cs="Verdana"/>
          <w:color w:val="181818"/>
        </w:rPr>
        <w:t xml:space="preserve"> with you before I suffer; for I tell you I shall not eat it again until it is fulfilled in the kingdom of God."</w:t>
      </w:r>
      <w:proofErr w:type="gramStart"/>
      <w:r w:rsidRPr="000E409F">
        <w:rPr>
          <w:rFonts w:asciiTheme="majorHAnsi" w:hAnsiTheme="majorHAnsi" w:cs="Verdana"/>
          <w:color w:val="181818"/>
        </w:rPr>
        <w:t>. . . .</w:t>
      </w:r>
      <w:proofErr w:type="gramEnd"/>
      <w:r w:rsidRPr="000E409F">
        <w:rPr>
          <w:rFonts w:asciiTheme="majorHAnsi" w:hAnsiTheme="majorHAnsi" w:cs="Verdana"/>
          <w:color w:val="181818"/>
        </w:rPr>
        <w:t xml:space="preserve"> And he took bread, and when he had given </w:t>
      </w:r>
      <w:proofErr w:type="gramStart"/>
      <w:r w:rsidRPr="000E409F">
        <w:rPr>
          <w:rFonts w:asciiTheme="majorHAnsi" w:hAnsiTheme="majorHAnsi" w:cs="Verdana"/>
          <w:color w:val="181818"/>
        </w:rPr>
        <w:t>thanks</w:t>
      </w:r>
      <w:proofErr w:type="gramEnd"/>
      <w:r w:rsidRPr="000E409F">
        <w:rPr>
          <w:rFonts w:asciiTheme="majorHAnsi" w:hAnsiTheme="majorHAnsi" w:cs="Verdana"/>
          <w:color w:val="181818"/>
        </w:rPr>
        <w:t xml:space="preserve"> he broke it and gave it to them, saying, "This is my body which is given for you. Do this in remembrance of me." And </w:t>
      </w:r>
      <w:proofErr w:type="gramStart"/>
      <w:r w:rsidRPr="000E409F">
        <w:rPr>
          <w:rFonts w:asciiTheme="majorHAnsi" w:hAnsiTheme="majorHAnsi" w:cs="Verdana"/>
          <w:color w:val="181818"/>
        </w:rPr>
        <w:t>likewise</w:t>
      </w:r>
      <w:proofErr w:type="gramEnd"/>
      <w:r w:rsidRPr="000E409F">
        <w:rPr>
          <w:rFonts w:asciiTheme="majorHAnsi" w:hAnsiTheme="majorHAnsi" w:cs="Verdana"/>
          <w:color w:val="181818"/>
        </w:rPr>
        <w:t xml:space="preserve"> the cup after supper, saying, "This cup which is poured out for you is the New Covenant in my blood."</w:t>
      </w:r>
      <w:r w:rsidRPr="000E409F">
        <w:rPr>
          <w:rFonts w:asciiTheme="majorHAnsi" w:hAnsiTheme="majorHAnsi" w:cs="Verdana"/>
          <w:color w:val="181818"/>
          <w:szCs w:val="18"/>
          <w:vertAlign w:val="superscript"/>
        </w:rPr>
        <w:t>166</w:t>
      </w:r>
    </w:p>
    <w:p w:rsidR="00584ECC" w:rsidRDefault="00584ECC" w:rsidP="00584ECC">
      <w:pPr>
        <w:autoSpaceDE w:val="0"/>
        <w:autoSpaceDN w:val="0"/>
        <w:adjustRightInd w:val="0"/>
      </w:pPr>
    </w:p>
    <w:p w:rsidR="00584ECC" w:rsidRPr="000E409F" w:rsidRDefault="00584ECC" w:rsidP="00584ECC">
      <w:pPr>
        <w:autoSpaceDE w:val="0"/>
        <w:autoSpaceDN w:val="0"/>
        <w:adjustRightInd w:val="0"/>
        <w:rPr>
          <w:rFonts w:asciiTheme="majorHAnsi" w:hAnsiTheme="majorHAnsi" w:cs="Verdana"/>
          <w:color w:val="181818"/>
          <w:szCs w:val="26"/>
        </w:rPr>
      </w:pPr>
      <w:hyperlink r:id="rId14" w:history="1">
        <w:r w:rsidRPr="000E409F">
          <w:rPr>
            <w:rFonts w:asciiTheme="majorHAnsi" w:hAnsiTheme="majorHAnsi" w:cs="Verdana"/>
            <w:b/>
            <w:bCs/>
            <w:szCs w:val="26"/>
            <w:u w:color="816D4A"/>
          </w:rPr>
          <w:t>1340</w:t>
        </w:r>
      </w:hyperlink>
      <w:r w:rsidRPr="000E409F">
        <w:rPr>
          <w:rFonts w:asciiTheme="majorHAnsi" w:hAnsiTheme="majorHAnsi" w:cs="Verdana"/>
          <w:szCs w:val="26"/>
        </w:rPr>
        <w:t xml:space="preserve"> </w:t>
      </w:r>
      <w:r w:rsidRPr="000E409F">
        <w:rPr>
          <w:rFonts w:asciiTheme="majorHAnsi" w:hAnsiTheme="majorHAnsi" w:cs="Verdana"/>
          <w:color w:val="181818"/>
          <w:szCs w:val="26"/>
        </w:rPr>
        <w:t>By celebrating the Last Supper with his apostles in the course of the Passover meal, Jesus gave the Jewish Passover its definitive meaning. Jesus' passing over to his father by his death and Resurrection, the new Passover, is anticipated in the Supper and celebrated in the Eucharist, which fulfills the Jewish Passover and anticipates the final Passover of the Church in the glory of the kingdom.</w:t>
      </w:r>
    </w:p>
    <w:p w:rsidR="00584ECC" w:rsidRPr="000E409F" w:rsidRDefault="00584ECC" w:rsidP="00584ECC">
      <w:pPr>
        <w:autoSpaceDE w:val="0"/>
        <w:autoSpaceDN w:val="0"/>
        <w:adjustRightInd w:val="0"/>
        <w:rPr>
          <w:rFonts w:asciiTheme="majorHAnsi" w:hAnsiTheme="majorHAnsi" w:cs="Verdana"/>
          <w:color w:val="181818"/>
          <w:szCs w:val="26"/>
        </w:rPr>
      </w:pPr>
      <w:r w:rsidRPr="000E409F">
        <w:rPr>
          <w:rFonts w:asciiTheme="majorHAnsi" w:hAnsiTheme="majorHAnsi" w:cs="Verdana"/>
          <w:b/>
          <w:bCs/>
          <w:color w:val="181818"/>
          <w:szCs w:val="26"/>
        </w:rPr>
        <w:t>"Do this in memory of me"</w:t>
      </w:r>
    </w:p>
    <w:p w:rsidR="00584ECC" w:rsidRPr="000E409F" w:rsidRDefault="00584ECC" w:rsidP="00584ECC">
      <w:pPr>
        <w:autoSpaceDE w:val="0"/>
        <w:autoSpaceDN w:val="0"/>
        <w:adjustRightInd w:val="0"/>
        <w:rPr>
          <w:rFonts w:asciiTheme="majorHAnsi" w:hAnsiTheme="majorHAnsi" w:cs="Verdana"/>
          <w:color w:val="181818"/>
          <w:szCs w:val="26"/>
        </w:rPr>
      </w:pPr>
      <w:hyperlink r:id="rId15" w:history="1">
        <w:r w:rsidRPr="000E409F">
          <w:rPr>
            <w:rFonts w:asciiTheme="majorHAnsi" w:hAnsiTheme="majorHAnsi" w:cs="Verdana"/>
            <w:b/>
            <w:bCs/>
            <w:szCs w:val="26"/>
            <w:u w:color="816D4A"/>
          </w:rPr>
          <w:t>1341</w:t>
        </w:r>
      </w:hyperlink>
      <w:r w:rsidRPr="000E409F">
        <w:rPr>
          <w:rFonts w:asciiTheme="majorHAnsi" w:hAnsiTheme="majorHAnsi" w:cs="Verdana"/>
          <w:szCs w:val="26"/>
        </w:rPr>
        <w:t xml:space="preserve"> </w:t>
      </w:r>
      <w:r w:rsidRPr="000E409F">
        <w:rPr>
          <w:rFonts w:asciiTheme="majorHAnsi" w:hAnsiTheme="majorHAnsi" w:cs="Verdana"/>
          <w:color w:val="181818"/>
          <w:szCs w:val="26"/>
        </w:rPr>
        <w:t xml:space="preserve">The command of Jesus to repeat his actions and words "until he comes" does not only ask us to remember Jesus and what he did. It is directed at the liturgical celebration, by the apostles and their successors, of the </w:t>
      </w:r>
      <w:r w:rsidRPr="000E409F">
        <w:rPr>
          <w:rFonts w:asciiTheme="majorHAnsi" w:hAnsiTheme="majorHAnsi" w:cs="Verdana"/>
          <w:i/>
          <w:iCs/>
          <w:color w:val="181818"/>
          <w:szCs w:val="26"/>
        </w:rPr>
        <w:t xml:space="preserve">memorial </w:t>
      </w:r>
      <w:r w:rsidRPr="000E409F">
        <w:rPr>
          <w:rFonts w:asciiTheme="majorHAnsi" w:hAnsiTheme="majorHAnsi" w:cs="Verdana"/>
          <w:color w:val="181818"/>
          <w:szCs w:val="26"/>
        </w:rPr>
        <w:t>of Christ, of his life, of his death, of his Resurrection, and of his intercession in the presence of the Father.</w:t>
      </w:r>
      <w:r w:rsidRPr="000E409F">
        <w:rPr>
          <w:rFonts w:asciiTheme="majorHAnsi" w:hAnsiTheme="majorHAnsi" w:cs="Verdana"/>
          <w:color w:val="181818"/>
          <w:vertAlign w:val="superscript"/>
        </w:rPr>
        <w:t>167</w:t>
      </w:r>
    </w:p>
    <w:p w:rsidR="00584ECC" w:rsidRPr="000E409F" w:rsidRDefault="00584ECC" w:rsidP="00584ECC">
      <w:pPr>
        <w:autoSpaceDE w:val="0"/>
        <w:autoSpaceDN w:val="0"/>
        <w:adjustRightInd w:val="0"/>
        <w:rPr>
          <w:rFonts w:asciiTheme="majorHAnsi" w:hAnsiTheme="majorHAnsi" w:cs="Verdana"/>
          <w:color w:val="181818"/>
          <w:szCs w:val="26"/>
        </w:rPr>
      </w:pPr>
      <w:hyperlink r:id="rId16" w:history="1">
        <w:r w:rsidRPr="000E409F">
          <w:rPr>
            <w:rFonts w:asciiTheme="majorHAnsi" w:hAnsiTheme="majorHAnsi" w:cs="Verdana"/>
            <w:b/>
            <w:bCs/>
            <w:szCs w:val="26"/>
            <w:u w:color="816D4A"/>
          </w:rPr>
          <w:t>1342</w:t>
        </w:r>
      </w:hyperlink>
      <w:r w:rsidRPr="000E409F">
        <w:rPr>
          <w:rFonts w:asciiTheme="majorHAnsi" w:hAnsiTheme="majorHAnsi" w:cs="Verdana"/>
          <w:color w:val="181818"/>
          <w:szCs w:val="26"/>
        </w:rPr>
        <w:t xml:space="preserve"> From the beginning the Church has been faithful to the Lord's command. Of the Church of Jerusalem it is written: </w:t>
      </w:r>
      <w:r w:rsidRPr="000E409F">
        <w:rPr>
          <w:rFonts w:asciiTheme="majorHAnsi" w:hAnsiTheme="majorHAnsi" w:cs="Verdana"/>
          <w:color w:val="181818"/>
        </w:rPr>
        <w:t>They devoted themselves to the apostles' teaching and fellowship, to the breaking of bread and the prayers</w:t>
      </w:r>
      <w:proofErr w:type="gramStart"/>
      <w:r w:rsidRPr="000E409F">
        <w:rPr>
          <w:rFonts w:asciiTheme="majorHAnsi" w:hAnsiTheme="majorHAnsi" w:cs="Verdana"/>
          <w:color w:val="181818"/>
        </w:rPr>
        <w:t>. . . .</w:t>
      </w:r>
      <w:proofErr w:type="gramEnd"/>
      <w:r w:rsidRPr="000E409F">
        <w:rPr>
          <w:rFonts w:asciiTheme="majorHAnsi" w:hAnsiTheme="majorHAnsi" w:cs="Verdana"/>
          <w:color w:val="181818"/>
        </w:rPr>
        <w:t xml:space="preserve"> Day by day, attending the temple together and breaking bread in their homes, they partook of food with glad and generous hearts.</w:t>
      </w:r>
      <w:r w:rsidRPr="000E409F">
        <w:rPr>
          <w:rFonts w:asciiTheme="majorHAnsi" w:hAnsiTheme="majorHAnsi" w:cs="Verdana"/>
          <w:color w:val="181818"/>
          <w:szCs w:val="18"/>
          <w:vertAlign w:val="superscript"/>
        </w:rPr>
        <w:t>168</w:t>
      </w:r>
    </w:p>
    <w:p w:rsidR="00584ECC" w:rsidRPr="00584ECC" w:rsidRDefault="00584ECC" w:rsidP="00584ECC">
      <w:pPr>
        <w:rPr>
          <w:b/>
          <w:bCs/>
        </w:rPr>
      </w:pPr>
      <w:r>
        <w:lastRenderedPageBreak/>
        <w:tab/>
      </w:r>
      <w:r>
        <w:tab/>
      </w:r>
      <w:r>
        <w:tab/>
      </w:r>
      <w:r>
        <w:tab/>
      </w:r>
      <w:r>
        <w:tab/>
      </w:r>
      <w:r>
        <w:tab/>
      </w:r>
      <w:r w:rsidRPr="00584ECC">
        <w:rPr>
          <w:b/>
          <w:bCs/>
        </w:rPr>
        <w:t xml:space="preserve">        7</w:t>
      </w:r>
    </w:p>
    <w:p w:rsidR="00584ECC" w:rsidRPr="000E409F" w:rsidRDefault="00584ECC" w:rsidP="00584ECC">
      <w:pPr>
        <w:rPr>
          <w:rFonts w:asciiTheme="majorHAnsi" w:hAnsiTheme="majorHAnsi" w:cs="Verdana"/>
          <w:color w:val="181818"/>
          <w:szCs w:val="26"/>
        </w:rPr>
      </w:pPr>
      <w:hyperlink r:id="rId17" w:history="1">
        <w:r w:rsidRPr="000E409F">
          <w:rPr>
            <w:rFonts w:asciiTheme="majorHAnsi" w:hAnsiTheme="majorHAnsi" w:cs="Verdana"/>
            <w:b/>
            <w:bCs/>
            <w:szCs w:val="26"/>
            <w:u w:color="816D4A"/>
          </w:rPr>
          <w:t>1343</w:t>
        </w:r>
      </w:hyperlink>
      <w:r w:rsidRPr="000E409F">
        <w:rPr>
          <w:rFonts w:asciiTheme="majorHAnsi" w:hAnsiTheme="majorHAnsi" w:cs="Verdana"/>
          <w:szCs w:val="26"/>
        </w:rPr>
        <w:t xml:space="preserve"> </w:t>
      </w:r>
      <w:r w:rsidRPr="000E409F">
        <w:rPr>
          <w:rFonts w:asciiTheme="majorHAnsi" w:hAnsiTheme="majorHAnsi" w:cs="Verdana"/>
          <w:color w:val="181818"/>
          <w:szCs w:val="26"/>
        </w:rPr>
        <w:t>It was above all on "the first day of the week," Sunday, the day of Jesus' resurrection, that the Christians met "to break bread."</w:t>
      </w:r>
      <w:r w:rsidRPr="000E409F">
        <w:rPr>
          <w:rFonts w:asciiTheme="majorHAnsi" w:hAnsiTheme="majorHAnsi" w:cs="Verdana"/>
          <w:color w:val="181818"/>
          <w:vertAlign w:val="superscript"/>
        </w:rPr>
        <w:t>169</w:t>
      </w:r>
      <w:r w:rsidRPr="000E409F">
        <w:rPr>
          <w:rFonts w:asciiTheme="majorHAnsi" w:hAnsiTheme="majorHAnsi" w:cs="Verdana"/>
          <w:color w:val="181818"/>
          <w:szCs w:val="26"/>
        </w:rPr>
        <w:t xml:space="preserve"> From that time on down to our own day the celebration of the Eucharist has been continued so that today we encounter it everywhere in the Church with the same fundamental structure. It remains the center of the Church's life.</w:t>
      </w:r>
    </w:p>
    <w:p w:rsidR="00584ECC" w:rsidRPr="000E409F" w:rsidRDefault="00584ECC" w:rsidP="00584ECC">
      <w:pPr>
        <w:autoSpaceDE w:val="0"/>
        <w:autoSpaceDN w:val="0"/>
        <w:adjustRightInd w:val="0"/>
        <w:rPr>
          <w:rFonts w:asciiTheme="majorHAnsi" w:hAnsiTheme="majorHAnsi" w:cs="Times"/>
          <w:iCs/>
          <w:szCs w:val="32"/>
        </w:rPr>
      </w:pPr>
      <w:r w:rsidRPr="000E409F">
        <w:rPr>
          <w:rFonts w:asciiTheme="majorHAnsi" w:hAnsiTheme="majorHAnsi" w:cs="Times"/>
          <w:b/>
          <w:iCs/>
          <w:szCs w:val="32"/>
        </w:rPr>
        <w:t>1406</w:t>
      </w:r>
      <w:r w:rsidRPr="000E409F">
        <w:rPr>
          <w:rFonts w:asciiTheme="majorHAnsi" w:hAnsiTheme="majorHAnsi" w:cs="Times"/>
          <w:iCs/>
          <w:szCs w:val="32"/>
        </w:rPr>
        <w:t xml:space="preserve"> Jesus said: "I am the living bread that came down from heaven; if any one eats of this bread, he will live forever; . . . he who eats my flesh and drinks my blood has eternal life and . . . abides in me, and I in him" </w:t>
      </w:r>
      <w:proofErr w:type="gramStart"/>
      <w:r w:rsidRPr="000E409F">
        <w:rPr>
          <w:rFonts w:asciiTheme="majorHAnsi" w:hAnsiTheme="majorHAnsi" w:cs="Times"/>
          <w:iCs/>
          <w:szCs w:val="32"/>
        </w:rPr>
        <w:t>( Jn</w:t>
      </w:r>
      <w:proofErr w:type="gramEnd"/>
      <w:r w:rsidRPr="000E409F">
        <w:rPr>
          <w:rFonts w:asciiTheme="majorHAnsi" w:hAnsiTheme="majorHAnsi" w:cs="Times"/>
          <w:iCs/>
          <w:szCs w:val="32"/>
        </w:rPr>
        <w:t xml:space="preserve"> 6:51,  54,  56).</w:t>
      </w:r>
    </w:p>
    <w:p w:rsidR="00584ECC" w:rsidRDefault="00584ECC" w:rsidP="00584ECC">
      <w:pPr>
        <w:autoSpaceDE w:val="0"/>
        <w:autoSpaceDN w:val="0"/>
        <w:adjustRightInd w:val="0"/>
        <w:rPr>
          <w:rFonts w:asciiTheme="majorHAnsi" w:hAnsiTheme="majorHAnsi"/>
          <w:b/>
          <w:szCs w:val="32"/>
        </w:rPr>
      </w:pPr>
    </w:p>
    <w:p w:rsidR="00584ECC" w:rsidRPr="000E409F" w:rsidRDefault="00584ECC" w:rsidP="00584ECC">
      <w:pPr>
        <w:autoSpaceDE w:val="0"/>
        <w:autoSpaceDN w:val="0"/>
        <w:adjustRightInd w:val="0"/>
        <w:rPr>
          <w:rFonts w:asciiTheme="majorHAnsi" w:hAnsiTheme="majorHAnsi"/>
          <w:b/>
          <w:szCs w:val="32"/>
        </w:rPr>
      </w:pPr>
      <w:r w:rsidRPr="000E409F">
        <w:rPr>
          <w:rFonts w:asciiTheme="majorHAnsi" w:hAnsiTheme="majorHAnsi"/>
          <w:b/>
          <w:szCs w:val="32"/>
        </w:rPr>
        <w:t>Understanding Transubstantiation</w:t>
      </w:r>
    </w:p>
    <w:p w:rsidR="00584ECC" w:rsidRPr="00A04416" w:rsidRDefault="00584ECC" w:rsidP="00584ECC">
      <w:pPr>
        <w:autoSpaceDE w:val="0"/>
        <w:autoSpaceDN w:val="0"/>
        <w:adjustRightInd w:val="0"/>
        <w:rPr>
          <w:rFonts w:asciiTheme="majorHAnsi" w:hAnsiTheme="majorHAnsi" w:cs="Times"/>
          <w:iCs/>
          <w:szCs w:val="32"/>
        </w:rPr>
      </w:pPr>
      <w:r w:rsidRPr="000E409F">
        <w:rPr>
          <w:rFonts w:asciiTheme="majorHAnsi" w:hAnsiTheme="majorHAnsi"/>
          <w:szCs w:val="32"/>
        </w:rPr>
        <w:t>“</w:t>
      </w:r>
      <w:r w:rsidRPr="000E409F">
        <w:rPr>
          <w:rFonts w:asciiTheme="majorHAnsi" w:hAnsiTheme="majorHAnsi"/>
          <w:bCs/>
          <w:szCs w:val="32"/>
        </w:rPr>
        <w:t>Transubstantiation</w:t>
      </w:r>
      <w:r w:rsidRPr="000E409F">
        <w:rPr>
          <w:rFonts w:asciiTheme="majorHAnsi" w:hAnsiTheme="majorHAnsi"/>
          <w:szCs w:val="32"/>
        </w:rPr>
        <w:t xml:space="preserve">” is a theological term that describes the complete change of the substance (what something is in its deepest being) of bread into the substance of Jesus Christ. While the substance changes, the accidents (external features) remain the same. What looks like a wafer, tastes like a wafer, and breaks apart like an ordinary wafer is actually the Body, Blood, Soul and Divinity of Jesus Christ. </w:t>
      </w:r>
    </w:p>
    <w:p w:rsidR="00584ECC" w:rsidRDefault="00584ECC" w:rsidP="00584ECC">
      <w:pPr>
        <w:pStyle w:val="Default"/>
        <w:rPr>
          <w:rFonts w:asciiTheme="majorHAnsi" w:hAnsiTheme="majorHAnsi" w:cs="Times New Roman"/>
          <w:b/>
          <w:color w:val="auto"/>
          <w:sz w:val="22"/>
          <w:szCs w:val="32"/>
        </w:rPr>
      </w:pPr>
    </w:p>
    <w:p w:rsidR="00584ECC" w:rsidRPr="000E409F" w:rsidRDefault="00584ECC" w:rsidP="00584ECC">
      <w:pPr>
        <w:pStyle w:val="Default"/>
        <w:rPr>
          <w:rFonts w:asciiTheme="majorHAnsi" w:hAnsiTheme="majorHAnsi" w:cs="Times New Roman"/>
          <w:b/>
          <w:color w:val="auto"/>
          <w:sz w:val="22"/>
          <w:szCs w:val="32"/>
        </w:rPr>
      </w:pPr>
      <w:r w:rsidRPr="000E409F">
        <w:rPr>
          <w:rFonts w:asciiTheme="majorHAnsi" w:hAnsiTheme="majorHAnsi" w:cs="Times New Roman"/>
          <w:b/>
          <w:color w:val="auto"/>
          <w:sz w:val="22"/>
          <w:szCs w:val="32"/>
        </w:rPr>
        <w:t xml:space="preserve">Effects of the Eucharist in the life of Catholic </w:t>
      </w:r>
    </w:p>
    <w:p w:rsidR="00584ECC" w:rsidRPr="000E409F" w:rsidRDefault="00584ECC" w:rsidP="00584ECC">
      <w:pPr>
        <w:pStyle w:val="Default"/>
        <w:rPr>
          <w:rFonts w:asciiTheme="majorHAnsi" w:hAnsiTheme="majorHAnsi" w:cs="Times New Roman"/>
          <w:color w:val="auto"/>
          <w:sz w:val="22"/>
          <w:szCs w:val="32"/>
        </w:rPr>
      </w:pPr>
    </w:p>
    <w:p w:rsidR="00584ECC" w:rsidRPr="000E409F" w:rsidRDefault="00584ECC" w:rsidP="00584ECC">
      <w:pPr>
        <w:pStyle w:val="Default"/>
        <w:numPr>
          <w:ilvl w:val="0"/>
          <w:numId w:val="1"/>
        </w:numPr>
        <w:rPr>
          <w:rFonts w:asciiTheme="majorHAnsi" w:hAnsiTheme="majorHAnsi" w:cs="Times New Roman"/>
          <w:color w:val="auto"/>
          <w:sz w:val="22"/>
          <w:szCs w:val="32"/>
        </w:rPr>
      </w:pPr>
      <w:r w:rsidRPr="000E409F">
        <w:rPr>
          <w:rFonts w:asciiTheme="majorHAnsi" w:hAnsiTheme="majorHAnsi" w:cs="Times New Roman"/>
          <w:color w:val="auto"/>
          <w:sz w:val="22"/>
          <w:szCs w:val="32"/>
        </w:rPr>
        <w:t xml:space="preserve">An increased and deepened union with Jesus </w:t>
      </w:r>
    </w:p>
    <w:p w:rsidR="00584ECC" w:rsidRPr="000E409F" w:rsidRDefault="00584ECC" w:rsidP="00584ECC">
      <w:pPr>
        <w:pStyle w:val="Default"/>
        <w:rPr>
          <w:rFonts w:asciiTheme="majorHAnsi" w:hAnsiTheme="majorHAnsi" w:cs="Times New Roman"/>
          <w:color w:val="auto"/>
          <w:sz w:val="22"/>
          <w:szCs w:val="32"/>
        </w:rPr>
      </w:pPr>
    </w:p>
    <w:p w:rsidR="00584ECC" w:rsidRPr="000E409F" w:rsidRDefault="00584ECC" w:rsidP="00584ECC">
      <w:pPr>
        <w:pStyle w:val="Default"/>
        <w:numPr>
          <w:ilvl w:val="0"/>
          <w:numId w:val="1"/>
        </w:numPr>
        <w:rPr>
          <w:rFonts w:asciiTheme="majorHAnsi" w:hAnsiTheme="majorHAnsi" w:cs="Times New Roman"/>
          <w:color w:val="auto"/>
          <w:sz w:val="22"/>
          <w:szCs w:val="32"/>
        </w:rPr>
      </w:pPr>
      <w:r w:rsidRPr="000E409F">
        <w:rPr>
          <w:rFonts w:asciiTheme="majorHAnsi" w:hAnsiTheme="majorHAnsi" w:cs="Times New Roman"/>
          <w:color w:val="auto"/>
          <w:sz w:val="22"/>
          <w:szCs w:val="32"/>
        </w:rPr>
        <w:t xml:space="preserve">Forgiveness of venial (lesser) sins </w:t>
      </w:r>
    </w:p>
    <w:p w:rsidR="00584ECC" w:rsidRPr="000E409F" w:rsidRDefault="00584ECC" w:rsidP="00584ECC">
      <w:pPr>
        <w:pStyle w:val="Default"/>
        <w:rPr>
          <w:rFonts w:asciiTheme="majorHAnsi" w:hAnsiTheme="majorHAnsi" w:cs="Times New Roman"/>
          <w:color w:val="auto"/>
          <w:sz w:val="22"/>
          <w:szCs w:val="32"/>
        </w:rPr>
      </w:pPr>
    </w:p>
    <w:p w:rsidR="00584ECC" w:rsidRPr="000E409F" w:rsidRDefault="00584ECC" w:rsidP="00584ECC">
      <w:pPr>
        <w:pStyle w:val="Default"/>
        <w:numPr>
          <w:ilvl w:val="0"/>
          <w:numId w:val="1"/>
        </w:numPr>
        <w:rPr>
          <w:rFonts w:asciiTheme="majorHAnsi" w:hAnsiTheme="majorHAnsi" w:cs="Times New Roman"/>
          <w:color w:val="auto"/>
          <w:sz w:val="22"/>
          <w:szCs w:val="32"/>
        </w:rPr>
      </w:pPr>
      <w:r w:rsidRPr="000E409F">
        <w:rPr>
          <w:rFonts w:asciiTheme="majorHAnsi" w:hAnsiTheme="majorHAnsi" w:cs="Times New Roman"/>
          <w:color w:val="auto"/>
          <w:sz w:val="22"/>
          <w:szCs w:val="32"/>
        </w:rPr>
        <w:t xml:space="preserve">A strengthening to avoid future mortal (serious) sins </w:t>
      </w:r>
    </w:p>
    <w:p w:rsidR="00584ECC" w:rsidRPr="000E409F" w:rsidRDefault="00584ECC" w:rsidP="00584ECC">
      <w:pPr>
        <w:pStyle w:val="Default"/>
        <w:rPr>
          <w:rFonts w:asciiTheme="majorHAnsi" w:hAnsiTheme="majorHAnsi" w:cs="Times New Roman"/>
          <w:color w:val="auto"/>
          <w:sz w:val="22"/>
          <w:szCs w:val="32"/>
        </w:rPr>
      </w:pPr>
    </w:p>
    <w:p w:rsidR="00584ECC" w:rsidRPr="000E409F" w:rsidRDefault="00584ECC" w:rsidP="00584ECC">
      <w:pPr>
        <w:pStyle w:val="Default"/>
        <w:numPr>
          <w:ilvl w:val="0"/>
          <w:numId w:val="1"/>
        </w:numPr>
        <w:rPr>
          <w:rFonts w:asciiTheme="majorHAnsi" w:hAnsiTheme="majorHAnsi" w:cs="Times New Roman"/>
          <w:color w:val="auto"/>
          <w:sz w:val="22"/>
          <w:szCs w:val="32"/>
        </w:rPr>
      </w:pPr>
      <w:r w:rsidRPr="000E409F">
        <w:rPr>
          <w:rFonts w:asciiTheme="majorHAnsi" w:hAnsiTheme="majorHAnsi" w:cs="Times New Roman"/>
          <w:color w:val="auto"/>
          <w:sz w:val="22"/>
          <w:szCs w:val="32"/>
        </w:rPr>
        <w:t xml:space="preserve">A reinforced union with all other believers, who are the Church </w:t>
      </w:r>
    </w:p>
    <w:p w:rsidR="00584ECC" w:rsidRPr="000E409F" w:rsidRDefault="00584ECC" w:rsidP="00584ECC">
      <w:pPr>
        <w:pStyle w:val="Default"/>
        <w:rPr>
          <w:rFonts w:asciiTheme="majorHAnsi" w:hAnsiTheme="majorHAnsi" w:cs="Times New Roman"/>
          <w:color w:val="auto"/>
          <w:sz w:val="22"/>
          <w:szCs w:val="32"/>
        </w:rPr>
      </w:pPr>
    </w:p>
    <w:p w:rsidR="00584ECC" w:rsidRPr="000E409F" w:rsidRDefault="00584ECC" w:rsidP="00584ECC">
      <w:pPr>
        <w:pStyle w:val="Default"/>
        <w:numPr>
          <w:ilvl w:val="0"/>
          <w:numId w:val="1"/>
        </w:numPr>
        <w:rPr>
          <w:rFonts w:asciiTheme="majorHAnsi" w:hAnsiTheme="majorHAnsi" w:cs="Times New Roman"/>
          <w:color w:val="auto"/>
          <w:sz w:val="22"/>
          <w:szCs w:val="32"/>
        </w:rPr>
      </w:pPr>
      <w:r w:rsidRPr="000E409F">
        <w:rPr>
          <w:rFonts w:asciiTheme="majorHAnsi" w:hAnsiTheme="majorHAnsi" w:cs="Times New Roman"/>
          <w:color w:val="auto"/>
          <w:sz w:val="22"/>
          <w:szCs w:val="32"/>
        </w:rPr>
        <w:t xml:space="preserve">A preparation of the body for bodily resurrection </w:t>
      </w: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r>
        <w:rPr>
          <w:rFonts w:asciiTheme="majorHAnsi" w:hAnsiTheme="majorHAnsi" w:cs="Times New Roman"/>
          <w:color w:val="auto"/>
          <w:sz w:val="22"/>
          <w:szCs w:val="32"/>
        </w:rPr>
        <w:t xml:space="preserve">                                           </w:t>
      </w:r>
      <w:r w:rsidRPr="00CD66EF">
        <w:rPr>
          <w:rFonts w:asciiTheme="majorHAnsi" w:hAnsiTheme="majorHAnsi" w:cs="Times New Roman"/>
          <w:noProof/>
          <w:color w:val="auto"/>
          <w:sz w:val="22"/>
          <w:szCs w:val="32"/>
        </w:rPr>
        <w:drawing>
          <wp:inline distT="0" distB="0" distL="0" distR="0" wp14:anchorId="6B8D4EF9" wp14:editId="271B974D">
            <wp:extent cx="2705100" cy="138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5100" cy="1384300"/>
                    </a:xfrm>
                    <a:prstGeom prst="rect">
                      <a:avLst/>
                    </a:prstGeom>
                  </pic:spPr>
                </pic:pic>
              </a:graphicData>
            </a:graphic>
          </wp:inline>
        </w:drawing>
      </w:r>
      <w:r>
        <w:rPr>
          <w:rFonts w:asciiTheme="majorHAnsi" w:hAnsiTheme="majorHAnsi" w:cs="Times New Roman"/>
          <w:color w:val="auto"/>
          <w:sz w:val="22"/>
          <w:szCs w:val="32"/>
        </w:rPr>
        <w:t xml:space="preserve">    </w:t>
      </w:r>
    </w:p>
    <w:p w:rsidR="00584ECC" w:rsidRDefault="00584ECC" w:rsidP="00584ECC">
      <w:pPr>
        <w:pStyle w:val="Default"/>
        <w:rPr>
          <w:rFonts w:asciiTheme="majorHAnsi" w:hAnsiTheme="majorHAnsi" w:cs="Times New Roman"/>
          <w:color w:val="auto"/>
          <w:sz w:val="22"/>
          <w:szCs w:val="32"/>
        </w:rPr>
      </w:pPr>
      <w:r>
        <w:rPr>
          <w:rFonts w:asciiTheme="majorHAnsi" w:hAnsiTheme="majorHAnsi" w:cs="Times New Roman"/>
          <w:color w:val="auto"/>
          <w:sz w:val="22"/>
          <w:szCs w:val="32"/>
        </w:rPr>
        <w:t xml:space="preserve">                                                                               </w:t>
      </w:r>
    </w:p>
    <w:p w:rsidR="00584ECC" w:rsidRDefault="00584ECC" w:rsidP="00584ECC">
      <w:pPr>
        <w:pStyle w:val="Default"/>
        <w:rPr>
          <w:rFonts w:asciiTheme="majorHAnsi" w:hAnsiTheme="majorHAnsi" w:cs="Times New Roman"/>
          <w:color w:val="auto"/>
          <w:sz w:val="22"/>
          <w:szCs w:val="32"/>
        </w:rPr>
      </w:pPr>
      <w:r>
        <w:rPr>
          <w:rFonts w:asciiTheme="majorHAnsi" w:hAnsiTheme="majorHAnsi" w:cs="Times New Roman"/>
          <w:color w:val="auto"/>
          <w:sz w:val="22"/>
          <w:szCs w:val="32"/>
        </w:rPr>
        <w:t xml:space="preserve">                                                                                                                  </w:t>
      </w: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rPr>
          <w:rFonts w:asciiTheme="majorHAnsi" w:hAnsiTheme="majorHAnsi" w:cs="Times New Roman"/>
          <w:color w:val="auto"/>
          <w:sz w:val="22"/>
          <w:szCs w:val="32"/>
        </w:rPr>
      </w:pPr>
    </w:p>
    <w:p w:rsidR="00584ECC" w:rsidRDefault="00584ECC" w:rsidP="00584ECC">
      <w:pPr>
        <w:pStyle w:val="Default"/>
        <w:ind w:left="1440" w:firstLine="720"/>
        <w:jc w:val="center"/>
        <w:rPr>
          <w:rFonts w:asciiTheme="majorHAnsi" w:hAnsiTheme="majorHAnsi" w:cstheme="majorHAnsi"/>
          <w:b/>
          <w:color w:val="auto"/>
          <w:sz w:val="32"/>
          <w:szCs w:val="32"/>
        </w:rPr>
      </w:pPr>
    </w:p>
    <w:p w:rsidR="00584ECC" w:rsidRPr="00584ECC" w:rsidRDefault="00584ECC" w:rsidP="00584ECC">
      <w:pPr>
        <w:pStyle w:val="Default"/>
        <w:ind w:left="1440" w:firstLine="720"/>
        <w:rPr>
          <w:rFonts w:asciiTheme="majorHAnsi" w:hAnsiTheme="majorHAnsi" w:cstheme="majorHAnsi"/>
          <w:b/>
          <w:color w:val="auto"/>
        </w:rPr>
      </w:pPr>
      <w:r>
        <w:rPr>
          <w:rFonts w:asciiTheme="majorHAnsi" w:hAnsiTheme="majorHAnsi" w:cstheme="majorHAnsi"/>
          <w:b/>
          <w:color w:val="auto"/>
          <w:sz w:val="32"/>
          <w:szCs w:val="32"/>
        </w:rPr>
        <w:lastRenderedPageBreak/>
        <w:tab/>
      </w:r>
      <w:r>
        <w:rPr>
          <w:rFonts w:asciiTheme="majorHAnsi" w:hAnsiTheme="majorHAnsi" w:cstheme="majorHAnsi"/>
          <w:b/>
          <w:color w:val="auto"/>
          <w:sz w:val="32"/>
          <w:szCs w:val="32"/>
        </w:rPr>
        <w:tab/>
      </w:r>
      <w:r>
        <w:rPr>
          <w:rFonts w:asciiTheme="majorHAnsi" w:hAnsiTheme="majorHAnsi" w:cstheme="majorHAnsi"/>
          <w:b/>
          <w:color w:val="auto"/>
          <w:sz w:val="32"/>
          <w:szCs w:val="32"/>
        </w:rPr>
        <w:tab/>
        <w:t xml:space="preserve">        </w:t>
      </w:r>
      <w:r w:rsidRPr="00584ECC">
        <w:rPr>
          <w:rFonts w:asciiTheme="majorHAnsi" w:hAnsiTheme="majorHAnsi" w:cstheme="majorHAnsi"/>
          <w:b/>
          <w:color w:val="auto"/>
        </w:rPr>
        <w:t>8</w:t>
      </w:r>
    </w:p>
    <w:p w:rsidR="00584ECC" w:rsidRPr="00791140" w:rsidRDefault="00584ECC" w:rsidP="00584ECC">
      <w:pPr>
        <w:pStyle w:val="Default"/>
        <w:ind w:left="1440" w:firstLine="720"/>
        <w:rPr>
          <w:rFonts w:asciiTheme="majorHAnsi" w:hAnsiTheme="majorHAnsi" w:cstheme="majorHAnsi"/>
          <w:b/>
          <w:color w:val="auto"/>
          <w:sz w:val="32"/>
          <w:szCs w:val="32"/>
        </w:rPr>
      </w:pPr>
      <w:r>
        <w:rPr>
          <w:rFonts w:asciiTheme="majorHAnsi" w:hAnsiTheme="majorHAnsi" w:cstheme="majorHAnsi"/>
          <w:b/>
          <w:color w:val="auto"/>
          <w:sz w:val="32"/>
          <w:szCs w:val="32"/>
        </w:rPr>
        <w:t xml:space="preserve">March 2, </w:t>
      </w:r>
      <w:r w:rsidRPr="00791140">
        <w:rPr>
          <w:rFonts w:asciiTheme="majorHAnsi" w:hAnsiTheme="majorHAnsi" w:cstheme="majorHAnsi"/>
          <w:b/>
          <w:color w:val="auto"/>
          <w:sz w:val="32"/>
          <w:szCs w:val="32"/>
        </w:rPr>
        <w:t>2024 FIRST HOLY COMMUNION RETREAT</w:t>
      </w:r>
    </w:p>
    <w:p w:rsidR="00584ECC" w:rsidRPr="00791140" w:rsidRDefault="00584ECC" w:rsidP="00584ECC">
      <w:pPr>
        <w:pStyle w:val="Default"/>
        <w:rPr>
          <w:rFonts w:asciiTheme="majorHAnsi" w:hAnsiTheme="majorHAnsi" w:cstheme="majorHAnsi"/>
          <w:color w:val="auto"/>
          <w:sz w:val="22"/>
          <w:szCs w:val="32"/>
        </w:rPr>
      </w:pPr>
    </w:p>
    <w:p w:rsidR="00584ECC" w:rsidRPr="00791140" w:rsidRDefault="00584ECC" w:rsidP="00584ECC">
      <w:pPr>
        <w:pStyle w:val="Default"/>
        <w:rPr>
          <w:rFonts w:asciiTheme="majorHAnsi" w:hAnsiTheme="majorHAnsi" w:cstheme="majorHAnsi"/>
          <w:b/>
          <w:bCs/>
          <w:color w:val="000000" w:themeColor="text1"/>
        </w:rPr>
      </w:pPr>
      <w:r w:rsidRPr="00791140">
        <w:rPr>
          <w:rFonts w:asciiTheme="majorHAnsi" w:hAnsiTheme="majorHAnsi" w:cstheme="majorHAnsi"/>
          <w:b/>
          <w:bCs/>
          <w:color w:val="000000" w:themeColor="text1"/>
        </w:rPr>
        <w:t xml:space="preserve">Children and </w:t>
      </w:r>
      <w:r>
        <w:rPr>
          <w:rFonts w:asciiTheme="majorHAnsi" w:hAnsiTheme="majorHAnsi" w:cstheme="majorHAnsi"/>
          <w:b/>
          <w:bCs/>
          <w:color w:val="000000" w:themeColor="text1"/>
        </w:rPr>
        <w:t xml:space="preserve">at least one parent should </w:t>
      </w:r>
      <w:r w:rsidRPr="00791140">
        <w:rPr>
          <w:rFonts w:asciiTheme="majorHAnsi" w:hAnsiTheme="majorHAnsi" w:cstheme="majorHAnsi"/>
          <w:b/>
          <w:bCs/>
          <w:color w:val="000000" w:themeColor="text1"/>
        </w:rPr>
        <w:t>attend the First Holy Communion</w:t>
      </w:r>
      <w:r>
        <w:rPr>
          <w:rFonts w:asciiTheme="majorHAnsi" w:hAnsiTheme="majorHAnsi" w:cstheme="majorHAnsi"/>
          <w:b/>
          <w:bCs/>
          <w:color w:val="000000" w:themeColor="text1"/>
        </w:rPr>
        <w:t xml:space="preserve"> Retreat</w:t>
      </w:r>
      <w:r w:rsidRPr="00791140">
        <w:rPr>
          <w:rFonts w:asciiTheme="majorHAnsi" w:hAnsiTheme="majorHAnsi" w:cstheme="majorHAnsi"/>
          <w:b/>
          <w:bCs/>
          <w:color w:val="000000" w:themeColor="text1"/>
        </w:rPr>
        <w:t xml:space="preserve"> that will be offered in the parish on Saturday, March 2, from 9:00 to 11:30 a.m.  </w:t>
      </w:r>
    </w:p>
    <w:p w:rsidR="00584ECC" w:rsidRPr="00791140" w:rsidRDefault="00584ECC" w:rsidP="00584ECC">
      <w:pPr>
        <w:pStyle w:val="Default"/>
        <w:jc w:val="center"/>
        <w:rPr>
          <w:rFonts w:asciiTheme="majorHAnsi" w:hAnsiTheme="majorHAnsi" w:cstheme="majorHAnsi"/>
          <w:b/>
          <w:bCs/>
          <w:color w:val="000000" w:themeColor="text1"/>
        </w:rPr>
      </w:pPr>
    </w:p>
    <w:p w:rsidR="00584ECC" w:rsidRPr="00791140" w:rsidRDefault="00584ECC" w:rsidP="00584ECC">
      <w:pPr>
        <w:pStyle w:val="Default"/>
        <w:jc w:val="center"/>
        <w:rPr>
          <w:rFonts w:asciiTheme="majorHAnsi" w:hAnsiTheme="majorHAnsi" w:cstheme="majorHAnsi"/>
          <w:b/>
          <w:bCs/>
          <w:color w:val="FF0000"/>
          <w:sz w:val="28"/>
          <w:szCs w:val="28"/>
        </w:rPr>
      </w:pPr>
      <w:r w:rsidRPr="00791140">
        <w:rPr>
          <w:rFonts w:asciiTheme="majorHAnsi" w:hAnsiTheme="majorHAnsi" w:cstheme="majorHAnsi"/>
          <w:b/>
          <w:bCs/>
          <w:color w:val="FF0000"/>
          <w:sz w:val="28"/>
          <w:szCs w:val="28"/>
        </w:rPr>
        <w:t>Please arrive with your child no later than 9:45 a.m. Sign in and you and your child will be assigned a group.</w:t>
      </w:r>
    </w:p>
    <w:p w:rsidR="00584ECC" w:rsidRPr="00791140" w:rsidRDefault="00584ECC" w:rsidP="00584ECC">
      <w:pPr>
        <w:pStyle w:val="Default"/>
        <w:jc w:val="center"/>
        <w:rPr>
          <w:rFonts w:asciiTheme="majorHAnsi" w:hAnsiTheme="majorHAnsi" w:cstheme="majorHAnsi"/>
          <w:b/>
          <w:bCs/>
          <w:color w:val="FF0000"/>
          <w:sz w:val="28"/>
          <w:szCs w:val="28"/>
        </w:rPr>
      </w:pPr>
    </w:p>
    <w:p w:rsidR="00584ECC" w:rsidRPr="00791140" w:rsidRDefault="00584ECC" w:rsidP="00584ECC">
      <w:pPr>
        <w:pStyle w:val="Default"/>
        <w:jc w:val="center"/>
        <w:rPr>
          <w:rFonts w:asciiTheme="majorHAnsi" w:hAnsiTheme="majorHAnsi" w:cstheme="majorHAnsi"/>
          <w:b/>
          <w:bCs/>
          <w:color w:val="FF0000"/>
          <w:sz w:val="28"/>
          <w:szCs w:val="28"/>
        </w:rPr>
      </w:pPr>
      <w:r w:rsidRPr="00791140">
        <w:rPr>
          <w:rFonts w:asciiTheme="majorHAnsi" w:hAnsiTheme="majorHAnsi" w:cstheme="majorHAnsi"/>
          <w:b/>
          <w:bCs/>
          <w:color w:val="FF0000"/>
          <w:sz w:val="28"/>
          <w:szCs w:val="28"/>
        </w:rPr>
        <w:t>The retreat ends with Benediction.</w:t>
      </w:r>
    </w:p>
    <w:p w:rsidR="00584ECC" w:rsidRPr="00791140" w:rsidRDefault="00584ECC" w:rsidP="00584ECC">
      <w:pPr>
        <w:pStyle w:val="Default"/>
        <w:jc w:val="center"/>
        <w:rPr>
          <w:rFonts w:asciiTheme="majorHAnsi" w:hAnsiTheme="majorHAnsi" w:cstheme="majorHAnsi"/>
          <w:b/>
          <w:bCs/>
          <w:color w:val="FF0000"/>
          <w:sz w:val="28"/>
          <w:szCs w:val="28"/>
        </w:rPr>
      </w:pPr>
    </w:p>
    <w:p w:rsidR="00584ECC" w:rsidRPr="00791140" w:rsidRDefault="00584ECC" w:rsidP="00584ECC">
      <w:pPr>
        <w:pStyle w:val="Default"/>
        <w:jc w:val="center"/>
        <w:rPr>
          <w:rFonts w:asciiTheme="majorHAnsi" w:hAnsiTheme="majorHAnsi" w:cstheme="majorHAnsi"/>
          <w:b/>
          <w:bCs/>
          <w:color w:val="FF0000"/>
          <w:sz w:val="28"/>
          <w:szCs w:val="28"/>
        </w:rPr>
      </w:pPr>
      <w:r w:rsidRPr="00791140">
        <w:rPr>
          <w:rFonts w:asciiTheme="majorHAnsi" w:hAnsiTheme="majorHAnsi" w:cstheme="majorHAnsi"/>
          <w:b/>
          <w:bCs/>
          <w:color w:val="FF0000"/>
          <w:sz w:val="28"/>
          <w:szCs w:val="28"/>
        </w:rPr>
        <w:t>What is Benediction?</w:t>
      </w:r>
    </w:p>
    <w:p w:rsidR="00584ECC" w:rsidRPr="00791140" w:rsidRDefault="00584ECC" w:rsidP="00584ECC">
      <w:pPr>
        <w:pStyle w:val="Default"/>
        <w:jc w:val="center"/>
        <w:rPr>
          <w:rFonts w:asciiTheme="majorHAnsi" w:hAnsiTheme="majorHAnsi" w:cstheme="majorHAnsi"/>
          <w:b/>
          <w:bCs/>
          <w:color w:val="000000" w:themeColor="text1"/>
          <w:sz w:val="28"/>
          <w:szCs w:val="28"/>
        </w:rPr>
      </w:pPr>
    </w:p>
    <w:p w:rsidR="00584ECC" w:rsidRPr="00791140" w:rsidRDefault="00584ECC" w:rsidP="00584ECC">
      <w:pPr>
        <w:spacing w:after="240"/>
        <w:rPr>
          <w:rFonts w:asciiTheme="majorHAnsi" w:hAnsiTheme="majorHAnsi" w:cstheme="majorHAnsi"/>
          <w:color w:val="333333"/>
          <w:sz w:val="27"/>
          <w:szCs w:val="27"/>
        </w:rPr>
      </w:pPr>
      <w:r w:rsidRPr="00791140">
        <w:rPr>
          <w:rFonts w:asciiTheme="majorHAnsi" w:hAnsiTheme="majorHAnsi" w:cstheme="majorHAnsi"/>
          <w:color w:val="333333"/>
          <w:sz w:val="27"/>
          <w:szCs w:val="27"/>
        </w:rPr>
        <w:t>Benediction is a devotional ceremony celebrated whereby a priest or a deacon blesses the congregation with the Eucharist at the end of a period of adoration.</w:t>
      </w:r>
    </w:p>
    <w:p w:rsidR="00584ECC" w:rsidRPr="00791140" w:rsidRDefault="00584ECC" w:rsidP="00584ECC">
      <w:pPr>
        <w:spacing w:after="240"/>
        <w:rPr>
          <w:rFonts w:asciiTheme="majorHAnsi" w:hAnsiTheme="majorHAnsi" w:cstheme="majorHAnsi"/>
          <w:color w:val="333333"/>
          <w:sz w:val="27"/>
          <w:szCs w:val="27"/>
        </w:rPr>
      </w:pPr>
      <w:r w:rsidRPr="00791140">
        <w:rPr>
          <w:rFonts w:asciiTheme="majorHAnsi" w:hAnsiTheme="majorHAnsi" w:cstheme="majorHAnsi"/>
          <w:color w:val="333333"/>
          <w:sz w:val="27"/>
          <w:szCs w:val="27"/>
        </w:rPr>
        <w:t>Benediction follows exposition of the Blessed Sacrament, i.e., the placing of the consecrated Host in a monstrance (pictured below</w:t>
      </w:r>
      <w:r>
        <w:rPr>
          <w:rFonts w:asciiTheme="majorHAnsi" w:hAnsiTheme="majorHAnsi" w:cstheme="majorHAnsi"/>
          <w:color w:val="333333"/>
          <w:sz w:val="27"/>
          <w:szCs w:val="27"/>
        </w:rPr>
        <w:t xml:space="preserve">) </w:t>
      </w:r>
      <w:r w:rsidRPr="00791140">
        <w:rPr>
          <w:rFonts w:asciiTheme="majorHAnsi" w:hAnsiTheme="majorHAnsi" w:cstheme="majorHAnsi"/>
          <w:color w:val="333333"/>
          <w:sz w:val="27"/>
          <w:szCs w:val="27"/>
        </w:rPr>
        <w:t>and set upon the altar. The blessing with the Eucharist is preceded by a period time for readings of the word of God, songs, prayers, and a period for silent prayer.</w:t>
      </w:r>
    </w:p>
    <w:p w:rsidR="00584ECC" w:rsidRPr="00791140" w:rsidRDefault="00584ECC" w:rsidP="00584ECC">
      <w:pPr>
        <w:spacing w:after="240"/>
        <w:rPr>
          <w:rFonts w:asciiTheme="majorHAnsi" w:hAnsiTheme="majorHAnsi" w:cstheme="majorHAnsi"/>
          <w:color w:val="333333"/>
          <w:sz w:val="27"/>
          <w:szCs w:val="27"/>
        </w:rPr>
      </w:pPr>
      <w:r w:rsidRPr="00791140">
        <w:rPr>
          <w:rFonts w:asciiTheme="majorHAnsi" w:hAnsiTheme="majorHAnsi" w:cstheme="majorHAnsi"/>
          <w:color w:val="333333"/>
          <w:sz w:val="27"/>
          <w:szCs w:val="27"/>
        </w:rPr>
        <w:t xml:space="preserve">The readings, songs, and prayers are meant to direct attention to the worship of Christ truly present, in the Eucharist. Since the mystery of the Eucharist which is the source and summit of our Christian life (The Catechism of the Catholic Church 1324-1327), it is very appropriate that our retreat is concluded with Benediction. </w:t>
      </w:r>
    </w:p>
    <w:p w:rsidR="00584ECC" w:rsidRPr="00791140" w:rsidRDefault="00584ECC" w:rsidP="00584ECC">
      <w:pPr>
        <w:spacing w:after="240"/>
        <w:rPr>
          <w:rFonts w:asciiTheme="majorHAnsi" w:hAnsiTheme="majorHAnsi" w:cstheme="majorHAnsi"/>
          <w:color w:val="333333"/>
          <w:sz w:val="27"/>
          <w:szCs w:val="27"/>
        </w:rPr>
      </w:pPr>
      <w:r>
        <w:t xml:space="preserve"> </w:t>
      </w:r>
      <w:r>
        <w:tab/>
        <w:t xml:space="preserve">    </w:t>
      </w:r>
      <w:r>
        <w:tab/>
      </w:r>
      <w:r>
        <w:tab/>
      </w:r>
      <w:r>
        <w:tab/>
      </w:r>
      <w:r>
        <w:fldChar w:fldCharType="begin"/>
      </w:r>
      <w:r>
        <w:instrText xml:space="preserve"> INCLUDEPICTURE "/Users/srdianecarollo/Library/Group Containers/UBF8T346G9.ms/WebArchiveCopyPasteTempFiles/com.microsoft.Word/2Q==" \* MERGEFORMATINET </w:instrText>
      </w:r>
      <w:r>
        <w:fldChar w:fldCharType="separate"/>
      </w:r>
      <w:r>
        <w:rPr>
          <w:noProof/>
        </w:rPr>
        <w:drawing>
          <wp:inline distT="0" distB="0" distL="0" distR="0" wp14:anchorId="68882DBA" wp14:editId="4B4F20B8">
            <wp:extent cx="1955800" cy="2946400"/>
            <wp:effectExtent l="0" t="0" r="0" b="0"/>
            <wp:docPr id="1760792887" name="Picture 7" descr="The Catholic Toolbox: Benediction of the Blessed Sac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atholic Toolbox: Benediction of the Blessed Sacra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5800" cy="2946400"/>
                    </a:xfrm>
                    <a:prstGeom prst="rect">
                      <a:avLst/>
                    </a:prstGeom>
                    <a:noFill/>
                    <a:ln>
                      <a:noFill/>
                    </a:ln>
                  </pic:spPr>
                </pic:pic>
              </a:graphicData>
            </a:graphic>
          </wp:inline>
        </w:drawing>
      </w:r>
      <w:r>
        <w:fldChar w:fldCharType="end"/>
      </w:r>
    </w:p>
    <w:p w:rsidR="00584ECC" w:rsidRPr="00515547" w:rsidRDefault="00584ECC" w:rsidP="00584ECC">
      <w:pPr>
        <w:spacing w:after="240"/>
        <w:rPr>
          <w:rFonts w:ascii="Arial" w:hAnsi="Arial" w:cs="Arial"/>
          <w:color w:val="333333"/>
          <w:sz w:val="27"/>
          <w:szCs w:val="27"/>
        </w:rPr>
      </w:pPr>
      <w:r>
        <w:rPr>
          <w:rFonts w:ascii="Arial" w:hAnsi="Arial" w:cs="Arial"/>
          <w:color w:val="333333"/>
          <w:sz w:val="27"/>
          <w:szCs w:val="27"/>
        </w:rPr>
        <w:t xml:space="preserve">                </w:t>
      </w:r>
    </w:p>
    <w:p w:rsidR="00584ECC" w:rsidRPr="00E13653" w:rsidRDefault="00584ECC" w:rsidP="00584ECC">
      <w:pPr>
        <w:pStyle w:val="Default"/>
        <w:jc w:val="center"/>
        <w:rPr>
          <w:rFonts w:asciiTheme="majorHAnsi" w:eastAsia="Times New Roman" w:hAnsiTheme="majorHAnsi" w:cstheme="majorHAnsi"/>
          <w:b/>
          <w:bCs/>
          <w:kern w:val="36"/>
        </w:rPr>
      </w:pPr>
      <w:r w:rsidRPr="00E13653">
        <w:rPr>
          <w:rFonts w:asciiTheme="majorHAnsi" w:eastAsia="Times New Roman" w:hAnsiTheme="majorHAnsi" w:cstheme="majorHAnsi"/>
          <w:b/>
          <w:bCs/>
          <w:kern w:val="36"/>
        </w:rPr>
        <w:lastRenderedPageBreak/>
        <w:t>9</w:t>
      </w:r>
    </w:p>
    <w:p w:rsidR="00584ECC" w:rsidRPr="0085482D" w:rsidRDefault="00584ECC" w:rsidP="00584ECC">
      <w:pPr>
        <w:pStyle w:val="Default"/>
        <w:jc w:val="center"/>
        <w:rPr>
          <w:rFonts w:asciiTheme="majorHAnsi" w:hAnsiTheme="majorHAnsi" w:cs="Times New Roman"/>
          <w:b/>
          <w:color w:val="auto"/>
          <w:sz w:val="22"/>
          <w:szCs w:val="32"/>
        </w:rPr>
      </w:pPr>
      <w:r w:rsidRPr="001610A8">
        <w:rPr>
          <w:rFonts w:asciiTheme="majorHAnsi" w:eastAsia="Times New Roman" w:hAnsiTheme="majorHAnsi" w:cstheme="majorHAnsi"/>
          <w:b/>
          <w:bCs/>
          <w:kern w:val="36"/>
          <w:sz w:val="36"/>
          <w:szCs w:val="36"/>
        </w:rPr>
        <w:t>An Act of Spiritual Communion</w:t>
      </w:r>
    </w:p>
    <w:p w:rsidR="00584ECC" w:rsidRPr="001610A8" w:rsidRDefault="00584ECC" w:rsidP="00584ECC">
      <w:pPr>
        <w:spacing w:line="480" w:lineRule="atLeast"/>
        <w:rPr>
          <w:rFonts w:asciiTheme="majorHAnsi" w:hAnsiTheme="majorHAnsi" w:cstheme="majorHAnsi"/>
          <w:color w:val="000000"/>
        </w:rPr>
      </w:pPr>
      <w:r w:rsidRPr="001610A8">
        <w:rPr>
          <w:rFonts w:asciiTheme="majorHAnsi" w:hAnsiTheme="majorHAnsi" w:cstheme="majorHAnsi"/>
          <w:color w:val="000000"/>
        </w:rPr>
        <w:t>My Jesus, </w:t>
      </w:r>
      <w:r w:rsidRPr="001610A8">
        <w:rPr>
          <w:rFonts w:asciiTheme="majorHAnsi" w:hAnsiTheme="majorHAnsi" w:cstheme="majorHAnsi"/>
          <w:color w:val="000000"/>
        </w:rPr>
        <w:br/>
        <w:t>I believe that You are present in the Most Holy Sacrament. </w:t>
      </w:r>
      <w:r w:rsidRPr="001610A8">
        <w:rPr>
          <w:rFonts w:asciiTheme="majorHAnsi" w:hAnsiTheme="majorHAnsi" w:cstheme="majorHAnsi"/>
          <w:color w:val="000000"/>
        </w:rPr>
        <w:br/>
        <w:t>I love You above all things, </w:t>
      </w:r>
      <w:r w:rsidRPr="001610A8">
        <w:rPr>
          <w:rFonts w:asciiTheme="majorHAnsi" w:hAnsiTheme="majorHAnsi" w:cstheme="majorHAnsi"/>
          <w:color w:val="000000"/>
        </w:rPr>
        <w:br/>
        <w:t>and I desire to receive You into my soul. </w:t>
      </w:r>
      <w:r w:rsidRPr="001610A8">
        <w:rPr>
          <w:rFonts w:asciiTheme="majorHAnsi" w:hAnsiTheme="majorHAnsi" w:cstheme="majorHAnsi"/>
          <w:color w:val="000000"/>
        </w:rPr>
        <w:br/>
        <w:t>Since I cannot at this moment receive You sacramentally, </w:t>
      </w:r>
      <w:r w:rsidRPr="001610A8">
        <w:rPr>
          <w:rFonts w:asciiTheme="majorHAnsi" w:hAnsiTheme="majorHAnsi" w:cstheme="majorHAnsi"/>
          <w:color w:val="000000"/>
        </w:rPr>
        <w:br/>
        <w:t>come at least spiritually into my heart. </w:t>
      </w:r>
      <w:r w:rsidRPr="001610A8">
        <w:rPr>
          <w:rFonts w:asciiTheme="majorHAnsi" w:hAnsiTheme="majorHAnsi" w:cstheme="majorHAnsi"/>
          <w:color w:val="000000"/>
        </w:rPr>
        <w:br/>
        <w:t>I embrace You as if You were already there </w:t>
      </w:r>
      <w:r w:rsidRPr="001610A8">
        <w:rPr>
          <w:rFonts w:asciiTheme="majorHAnsi" w:hAnsiTheme="majorHAnsi" w:cstheme="majorHAnsi"/>
          <w:color w:val="000000"/>
        </w:rPr>
        <w:br/>
        <w:t>and unite myself wholly to You. </w:t>
      </w:r>
      <w:r w:rsidRPr="001610A8">
        <w:rPr>
          <w:rFonts w:asciiTheme="majorHAnsi" w:hAnsiTheme="majorHAnsi" w:cstheme="majorHAnsi"/>
          <w:color w:val="000000"/>
        </w:rPr>
        <w:br/>
        <w:t>Never permit me to be separated from You.</w:t>
      </w:r>
    </w:p>
    <w:p w:rsidR="00584ECC" w:rsidRPr="001610A8" w:rsidRDefault="00584ECC" w:rsidP="00584ECC">
      <w:pPr>
        <w:spacing w:line="480" w:lineRule="atLeast"/>
        <w:rPr>
          <w:rFonts w:asciiTheme="majorHAnsi" w:hAnsiTheme="majorHAnsi" w:cstheme="majorHAnsi"/>
          <w:color w:val="000000"/>
        </w:rPr>
      </w:pPr>
      <w:r w:rsidRPr="001610A8">
        <w:rPr>
          <w:rFonts w:asciiTheme="majorHAnsi" w:hAnsiTheme="majorHAnsi" w:cstheme="majorHAnsi"/>
          <w:color w:val="000000"/>
        </w:rPr>
        <w:t>Amen.</w:t>
      </w:r>
    </w:p>
    <w:p w:rsidR="00584ECC" w:rsidRPr="00E408C1" w:rsidRDefault="00584ECC" w:rsidP="00584ECC">
      <w:pPr>
        <w:rPr>
          <w:rFonts w:asciiTheme="majorHAnsi" w:hAnsiTheme="majorHAnsi" w:cstheme="majorHAnsi"/>
        </w:rPr>
      </w:pPr>
    </w:p>
    <w:p w:rsidR="00584ECC" w:rsidRPr="00E408C1" w:rsidRDefault="00584ECC" w:rsidP="00584ECC">
      <w:pPr>
        <w:pStyle w:val="Default"/>
        <w:rPr>
          <w:rFonts w:asciiTheme="majorHAnsi" w:hAnsiTheme="majorHAnsi" w:cstheme="majorHAnsi"/>
          <w:b/>
          <w:color w:val="auto"/>
          <w:sz w:val="22"/>
          <w:szCs w:val="32"/>
        </w:rPr>
      </w:pPr>
    </w:p>
    <w:p w:rsidR="00584ECC" w:rsidRPr="00E408C1" w:rsidRDefault="00584ECC" w:rsidP="00584ECC">
      <w:pPr>
        <w:pStyle w:val="Default"/>
        <w:rPr>
          <w:rFonts w:asciiTheme="majorHAnsi" w:hAnsiTheme="majorHAnsi" w:cstheme="majorHAnsi"/>
          <w:b/>
          <w:color w:val="auto"/>
          <w:sz w:val="36"/>
          <w:szCs w:val="36"/>
        </w:rPr>
      </w:pPr>
    </w:p>
    <w:p w:rsidR="00584ECC" w:rsidRPr="00E408C1" w:rsidRDefault="00584ECC" w:rsidP="00584ECC">
      <w:pPr>
        <w:pStyle w:val="Default"/>
        <w:jc w:val="center"/>
        <w:rPr>
          <w:rFonts w:asciiTheme="majorHAnsi" w:hAnsiTheme="majorHAnsi" w:cstheme="majorHAnsi"/>
          <w:b/>
          <w:color w:val="auto"/>
          <w:sz w:val="36"/>
          <w:szCs w:val="36"/>
        </w:rPr>
      </w:pPr>
      <w:r w:rsidRPr="00E408C1">
        <w:rPr>
          <w:rFonts w:asciiTheme="majorHAnsi" w:hAnsiTheme="majorHAnsi" w:cstheme="majorHAnsi"/>
          <w:b/>
          <w:color w:val="auto"/>
          <w:sz w:val="36"/>
          <w:szCs w:val="36"/>
        </w:rPr>
        <w:t>An Act of Spiritual Communion for Children</w:t>
      </w:r>
    </w:p>
    <w:p w:rsidR="00584ECC" w:rsidRPr="00E408C1" w:rsidRDefault="00584ECC" w:rsidP="00584ECC">
      <w:pPr>
        <w:pStyle w:val="Default"/>
        <w:rPr>
          <w:rFonts w:asciiTheme="majorHAnsi" w:hAnsiTheme="majorHAnsi" w:cstheme="majorHAnsi"/>
          <w:b/>
          <w:color w:val="auto"/>
          <w:sz w:val="22"/>
          <w:szCs w:val="32"/>
        </w:rPr>
      </w:pP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Jesus, I believe that You are really present in Holy Communion. I believe that the Eucharist contains Your Body, Blood, Soul and Divinity, but we can only see the Hosts. You are hidden in them.</w:t>
      </w:r>
    </w:p>
    <w:p w:rsidR="00584ECC" w:rsidRPr="00E408C1" w:rsidRDefault="00584ECC" w:rsidP="00584ECC">
      <w:pPr>
        <w:pStyle w:val="Default"/>
        <w:jc w:val="center"/>
        <w:rPr>
          <w:rFonts w:asciiTheme="majorHAnsi" w:hAnsiTheme="majorHAnsi" w:cstheme="majorHAnsi"/>
          <w:b/>
          <w:color w:val="auto"/>
        </w:rPr>
      </w:pP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Je</w:t>
      </w:r>
      <w:r>
        <w:rPr>
          <w:rFonts w:asciiTheme="majorHAnsi" w:hAnsiTheme="majorHAnsi" w:cstheme="majorHAnsi"/>
          <w:b/>
          <w:color w:val="auto"/>
        </w:rPr>
        <w:t>s</w:t>
      </w:r>
      <w:r w:rsidRPr="00E408C1">
        <w:rPr>
          <w:rFonts w:asciiTheme="majorHAnsi" w:hAnsiTheme="majorHAnsi" w:cstheme="majorHAnsi"/>
          <w:b/>
          <w:color w:val="auto"/>
        </w:rPr>
        <w:t>us, you are the Son of God. You are everywhere!</w:t>
      </w: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That means that I am never alone and I am always loved.</w:t>
      </w: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Help me to</w:t>
      </w:r>
      <w:r>
        <w:rPr>
          <w:rFonts w:asciiTheme="majorHAnsi" w:hAnsiTheme="majorHAnsi" w:cstheme="majorHAnsi"/>
          <w:b/>
          <w:color w:val="auto"/>
        </w:rPr>
        <w:t xml:space="preserve"> </w:t>
      </w:r>
      <w:r w:rsidRPr="00E408C1">
        <w:rPr>
          <w:rFonts w:asciiTheme="majorHAnsi" w:hAnsiTheme="majorHAnsi" w:cstheme="majorHAnsi"/>
          <w:b/>
          <w:color w:val="auto"/>
        </w:rPr>
        <w:t>love you with all my heart.</w:t>
      </w:r>
    </w:p>
    <w:p w:rsidR="00584ECC" w:rsidRPr="00E408C1" w:rsidRDefault="00584ECC" w:rsidP="00584ECC">
      <w:pPr>
        <w:pStyle w:val="Default"/>
        <w:jc w:val="center"/>
        <w:rPr>
          <w:rFonts w:asciiTheme="majorHAnsi" w:hAnsiTheme="majorHAnsi" w:cstheme="majorHAnsi"/>
          <w:b/>
          <w:color w:val="auto"/>
        </w:rPr>
      </w:pP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I am happy and excited to receive You into my soul on the d</w:t>
      </w:r>
      <w:r>
        <w:rPr>
          <w:rFonts w:asciiTheme="majorHAnsi" w:hAnsiTheme="majorHAnsi" w:cstheme="majorHAnsi"/>
          <w:b/>
          <w:color w:val="auto"/>
        </w:rPr>
        <w:t>a</w:t>
      </w:r>
      <w:r w:rsidRPr="00E408C1">
        <w:rPr>
          <w:rFonts w:asciiTheme="majorHAnsi" w:hAnsiTheme="majorHAnsi" w:cstheme="majorHAnsi"/>
          <w:b/>
          <w:color w:val="auto"/>
        </w:rPr>
        <w:t>y of my First Communion in April.</w:t>
      </w: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I know that I can receive You spirituall</w:t>
      </w:r>
      <w:r>
        <w:rPr>
          <w:rFonts w:asciiTheme="majorHAnsi" w:hAnsiTheme="majorHAnsi" w:cstheme="majorHAnsi"/>
          <w:b/>
          <w:color w:val="auto"/>
        </w:rPr>
        <w:t>y</w:t>
      </w:r>
      <w:r w:rsidRPr="00E408C1">
        <w:rPr>
          <w:rFonts w:asciiTheme="majorHAnsi" w:hAnsiTheme="majorHAnsi" w:cstheme="majorHAnsi"/>
          <w:b/>
          <w:color w:val="auto"/>
        </w:rPr>
        <w:t xml:space="preserve"> and f</w:t>
      </w:r>
      <w:r>
        <w:rPr>
          <w:rFonts w:asciiTheme="majorHAnsi" w:hAnsiTheme="majorHAnsi" w:cstheme="majorHAnsi"/>
          <w:b/>
          <w:color w:val="auto"/>
        </w:rPr>
        <w:t>i</w:t>
      </w:r>
      <w:r w:rsidRPr="00E408C1">
        <w:rPr>
          <w:rFonts w:asciiTheme="majorHAnsi" w:hAnsiTheme="majorHAnsi" w:cstheme="majorHAnsi"/>
          <w:b/>
          <w:color w:val="auto"/>
        </w:rPr>
        <w:t>ll me with your lov</w:t>
      </w:r>
      <w:r>
        <w:rPr>
          <w:rFonts w:asciiTheme="majorHAnsi" w:hAnsiTheme="majorHAnsi" w:cstheme="majorHAnsi"/>
          <w:b/>
          <w:color w:val="auto"/>
        </w:rPr>
        <w:t>e.</w:t>
      </w:r>
    </w:p>
    <w:p w:rsidR="00584ECC" w:rsidRPr="00E408C1" w:rsidRDefault="00584ECC" w:rsidP="00584ECC">
      <w:pPr>
        <w:pStyle w:val="Default"/>
        <w:jc w:val="center"/>
        <w:rPr>
          <w:rFonts w:asciiTheme="majorHAnsi" w:hAnsiTheme="majorHAnsi" w:cstheme="majorHAnsi"/>
          <w:b/>
          <w:color w:val="auto"/>
        </w:rPr>
      </w:pP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(Pause and invite Jesus to come into your soul)</w:t>
      </w:r>
    </w:p>
    <w:p w:rsidR="00584ECC" w:rsidRPr="00E408C1" w:rsidRDefault="00584ECC" w:rsidP="00584ECC">
      <w:pPr>
        <w:pStyle w:val="Default"/>
        <w:jc w:val="center"/>
        <w:rPr>
          <w:rFonts w:asciiTheme="majorHAnsi" w:hAnsiTheme="majorHAnsi" w:cstheme="majorHAnsi"/>
          <w:b/>
          <w:color w:val="auto"/>
        </w:rPr>
      </w:pPr>
    </w:p>
    <w:p w:rsidR="00584ECC" w:rsidRPr="00E408C1" w:rsidRDefault="00584ECC" w:rsidP="00584ECC">
      <w:pPr>
        <w:pStyle w:val="Default"/>
        <w:jc w:val="center"/>
        <w:rPr>
          <w:rFonts w:asciiTheme="majorHAnsi" w:hAnsiTheme="majorHAnsi" w:cstheme="majorHAnsi"/>
          <w:b/>
          <w:color w:val="auto"/>
        </w:rPr>
      </w:pPr>
      <w:r w:rsidRPr="00E408C1">
        <w:rPr>
          <w:rFonts w:asciiTheme="majorHAnsi" w:hAnsiTheme="majorHAnsi" w:cstheme="majorHAnsi"/>
          <w:b/>
          <w:color w:val="auto"/>
        </w:rPr>
        <w:t xml:space="preserve">I </w:t>
      </w:r>
      <w:r>
        <w:rPr>
          <w:rFonts w:asciiTheme="majorHAnsi" w:hAnsiTheme="majorHAnsi" w:cstheme="majorHAnsi"/>
          <w:b/>
          <w:color w:val="auto"/>
        </w:rPr>
        <w:t>w</w:t>
      </w:r>
      <w:r w:rsidRPr="00E408C1">
        <w:rPr>
          <w:rFonts w:asciiTheme="majorHAnsi" w:hAnsiTheme="majorHAnsi" w:cstheme="majorHAnsi"/>
          <w:b/>
          <w:color w:val="auto"/>
        </w:rPr>
        <w:t>ant to love you today, tomorrow and forever and ever. Amen.</w:t>
      </w:r>
    </w:p>
    <w:p w:rsidR="00584ECC" w:rsidRPr="00E408C1" w:rsidRDefault="00584ECC" w:rsidP="00584ECC">
      <w:pPr>
        <w:pStyle w:val="Default"/>
        <w:jc w:val="center"/>
        <w:rPr>
          <w:rFonts w:asciiTheme="majorHAnsi" w:hAnsiTheme="majorHAnsi" w:cstheme="majorHAnsi"/>
          <w:b/>
          <w:color w:val="auto"/>
        </w:rPr>
      </w:pPr>
    </w:p>
    <w:p w:rsidR="00584ECC" w:rsidRPr="00E408C1" w:rsidRDefault="00584ECC" w:rsidP="00584ECC">
      <w:pPr>
        <w:pStyle w:val="Default"/>
        <w:jc w:val="center"/>
        <w:rPr>
          <w:rFonts w:asciiTheme="majorHAnsi" w:hAnsiTheme="majorHAnsi" w:cstheme="majorHAnsi"/>
          <w:b/>
          <w:color w:val="auto"/>
        </w:rPr>
      </w:pPr>
    </w:p>
    <w:p w:rsidR="00584ECC" w:rsidRDefault="00584ECC" w:rsidP="00584ECC">
      <w:pPr>
        <w:pStyle w:val="Default"/>
        <w:jc w:val="center"/>
        <w:rPr>
          <w:rFonts w:asciiTheme="majorHAnsi" w:hAnsiTheme="majorHAnsi" w:cs="Times New Roman"/>
          <w:b/>
          <w:color w:val="auto"/>
          <w:sz w:val="22"/>
          <w:szCs w:val="32"/>
        </w:rPr>
      </w:pPr>
    </w:p>
    <w:p w:rsidR="00584ECC" w:rsidRDefault="00584ECC" w:rsidP="00584ECC">
      <w:pPr>
        <w:pStyle w:val="Default"/>
        <w:jc w:val="center"/>
        <w:rPr>
          <w:rFonts w:asciiTheme="majorHAnsi" w:hAnsiTheme="majorHAnsi" w:cs="Times New Roman"/>
          <w:b/>
          <w:color w:val="auto"/>
          <w:sz w:val="22"/>
          <w:szCs w:val="32"/>
        </w:rPr>
      </w:pPr>
    </w:p>
    <w:p w:rsidR="00584ECC" w:rsidRDefault="00584ECC" w:rsidP="00584ECC">
      <w:pPr>
        <w:pStyle w:val="Default"/>
        <w:rPr>
          <w:rFonts w:asciiTheme="majorHAnsi" w:hAnsiTheme="majorHAnsi" w:cs="Times New Roman"/>
          <w:b/>
          <w:color w:val="auto"/>
          <w:sz w:val="22"/>
          <w:szCs w:val="32"/>
        </w:rPr>
      </w:pPr>
    </w:p>
    <w:p w:rsidR="00584ECC" w:rsidRDefault="00584ECC" w:rsidP="00584ECC">
      <w:pPr>
        <w:pStyle w:val="Default"/>
        <w:rPr>
          <w:rFonts w:asciiTheme="majorHAnsi" w:hAnsiTheme="majorHAnsi" w:cs="Times New Roman"/>
          <w:b/>
          <w:color w:val="auto"/>
          <w:sz w:val="22"/>
          <w:szCs w:val="32"/>
        </w:rPr>
      </w:pPr>
    </w:p>
    <w:p w:rsidR="00584ECC" w:rsidRDefault="00584ECC" w:rsidP="00584ECC">
      <w:pPr>
        <w:pStyle w:val="Default"/>
        <w:rPr>
          <w:rFonts w:asciiTheme="majorHAnsi" w:hAnsiTheme="majorHAnsi" w:cs="Times New Roman"/>
          <w:b/>
          <w:color w:val="auto"/>
          <w:sz w:val="22"/>
          <w:szCs w:val="32"/>
        </w:rPr>
      </w:pPr>
    </w:p>
    <w:p w:rsidR="00E13653" w:rsidRDefault="00E13653" w:rsidP="00584ECC">
      <w:pPr>
        <w:pStyle w:val="Default"/>
        <w:rPr>
          <w:rFonts w:asciiTheme="majorHAnsi" w:hAnsiTheme="majorHAnsi" w:cs="Times New Roman"/>
          <w:b/>
          <w:color w:val="auto"/>
          <w:sz w:val="22"/>
          <w:szCs w:val="32"/>
        </w:rPr>
      </w:pPr>
    </w:p>
    <w:p w:rsidR="00584ECC" w:rsidRDefault="00584ECC" w:rsidP="00584ECC">
      <w:pPr>
        <w:pStyle w:val="Default"/>
        <w:rPr>
          <w:rFonts w:asciiTheme="majorHAnsi" w:hAnsiTheme="majorHAnsi" w:cs="Times New Roman"/>
          <w:b/>
          <w:color w:val="auto"/>
          <w:sz w:val="22"/>
          <w:szCs w:val="32"/>
        </w:rPr>
      </w:pPr>
    </w:p>
    <w:p w:rsidR="00584ECC" w:rsidRPr="00E13653" w:rsidRDefault="00584ECC" w:rsidP="00584ECC">
      <w:pPr>
        <w:pStyle w:val="Default"/>
        <w:rPr>
          <w:rFonts w:asciiTheme="majorHAnsi" w:hAnsiTheme="majorHAnsi" w:cs="Times New Roman"/>
          <w:b/>
          <w:color w:val="auto"/>
        </w:rPr>
      </w:pPr>
      <w:r>
        <w:rPr>
          <w:rFonts w:asciiTheme="majorHAnsi" w:hAnsiTheme="majorHAnsi" w:cs="Times New Roman"/>
          <w:b/>
          <w:color w:val="auto"/>
          <w:sz w:val="22"/>
          <w:szCs w:val="32"/>
        </w:rPr>
        <w:lastRenderedPageBreak/>
        <w:tab/>
      </w:r>
      <w:r>
        <w:rPr>
          <w:rFonts w:asciiTheme="majorHAnsi" w:hAnsiTheme="majorHAnsi" w:cs="Times New Roman"/>
          <w:b/>
          <w:color w:val="auto"/>
          <w:sz w:val="22"/>
          <w:szCs w:val="32"/>
        </w:rPr>
        <w:tab/>
      </w:r>
      <w:r>
        <w:rPr>
          <w:rFonts w:asciiTheme="majorHAnsi" w:hAnsiTheme="majorHAnsi" w:cs="Times New Roman"/>
          <w:b/>
          <w:color w:val="auto"/>
          <w:sz w:val="22"/>
          <w:szCs w:val="32"/>
        </w:rPr>
        <w:tab/>
      </w:r>
      <w:r>
        <w:rPr>
          <w:rFonts w:asciiTheme="majorHAnsi" w:hAnsiTheme="majorHAnsi" w:cs="Times New Roman"/>
          <w:b/>
          <w:color w:val="auto"/>
          <w:sz w:val="22"/>
          <w:szCs w:val="32"/>
        </w:rPr>
        <w:tab/>
      </w:r>
      <w:r>
        <w:rPr>
          <w:rFonts w:asciiTheme="majorHAnsi" w:hAnsiTheme="majorHAnsi" w:cs="Times New Roman"/>
          <w:b/>
          <w:color w:val="auto"/>
          <w:sz w:val="22"/>
          <w:szCs w:val="32"/>
        </w:rPr>
        <w:tab/>
      </w:r>
      <w:r>
        <w:rPr>
          <w:rFonts w:asciiTheme="majorHAnsi" w:hAnsiTheme="majorHAnsi" w:cs="Times New Roman"/>
          <w:b/>
          <w:color w:val="auto"/>
          <w:sz w:val="22"/>
          <w:szCs w:val="32"/>
        </w:rPr>
        <w:tab/>
      </w:r>
      <w:r w:rsidRPr="00E13653">
        <w:rPr>
          <w:rFonts w:asciiTheme="majorHAnsi" w:hAnsiTheme="majorHAnsi" w:cs="Times New Roman"/>
          <w:b/>
          <w:color w:val="auto"/>
        </w:rPr>
        <w:t>10</w:t>
      </w:r>
    </w:p>
    <w:p w:rsidR="00584ECC" w:rsidRDefault="00584ECC" w:rsidP="00584ECC">
      <w:pPr>
        <w:pStyle w:val="Default"/>
        <w:rPr>
          <w:rFonts w:asciiTheme="majorHAnsi" w:hAnsiTheme="majorHAnsi" w:cs="Times New Roman"/>
          <w:b/>
          <w:color w:val="auto"/>
          <w:sz w:val="22"/>
          <w:szCs w:val="32"/>
        </w:rPr>
      </w:pPr>
    </w:p>
    <w:p w:rsidR="00584ECC" w:rsidRDefault="00584ECC" w:rsidP="00584ECC">
      <w:pPr>
        <w:pStyle w:val="Default"/>
        <w:rPr>
          <w:rFonts w:asciiTheme="majorHAnsi" w:hAnsiTheme="majorHAnsi" w:cs="Times New Roman"/>
          <w:b/>
          <w:color w:val="auto"/>
          <w:sz w:val="22"/>
          <w:szCs w:val="32"/>
        </w:rPr>
      </w:pPr>
    </w:p>
    <w:p w:rsidR="00584ECC" w:rsidRPr="00245194" w:rsidRDefault="00584ECC" w:rsidP="00584ECC">
      <w:pPr>
        <w:rPr>
          <w:rFonts w:asciiTheme="majorHAnsi" w:hAnsiTheme="majorHAnsi"/>
          <w:b/>
          <w:bCs/>
          <w:color w:val="1A26D6"/>
          <w:sz w:val="32"/>
          <w:szCs w:val="32"/>
        </w:rPr>
      </w:pPr>
      <w:r w:rsidRPr="00AC10A4">
        <w:rPr>
          <w:rFonts w:asciiTheme="majorHAnsi" w:hAnsiTheme="majorHAnsi"/>
          <w:noProof/>
          <w:sz w:val="22"/>
          <w:szCs w:val="22"/>
        </w:rPr>
        <mc:AlternateContent>
          <mc:Choice Requires="wps">
            <w:drawing>
              <wp:anchor distT="0" distB="0" distL="114300" distR="114300" simplePos="0" relativeHeight="251660288" behindDoc="0" locked="0" layoutInCell="1" allowOverlap="1" wp14:anchorId="35A71F1E" wp14:editId="6761876E">
                <wp:simplePos x="0" y="0"/>
                <wp:positionH relativeFrom="column">
                  <wp:posOffset>4432299</wp:posOffset>
                </wp:positionH>
                <wp:positionV relativeFrom="paragraph">
                  <wp:posOffset>152188</wp:posOffset>
                </wp:positionV>
                <wp:extent cx="1413933" cy="2057400"/>
                <wp:effectExtent l="0" t="0" r="889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3933" cy="2057400"/>
                        </a:xfrm>
                        <a:prstGeom prst="rect">
                          <a:avLst/>
                        </a:prstGeom>
                        <a:solidFill>
                          <a:srgbClr val="FFFFFF"/>
                        </a:solidFill>
                        <a:ln w="9525">
                          <a:solidFill>
                            <a:srgbClr val="000000"/>
                          </a:solidFill>
                          <a:miter lim="800000"/>
                          <a:headEnd/>
                          <a:tailEnd/>
                        </a:ln>
                      </wps:spPr>
                      <wps:txbx>
                        <w:txbxContent>
                          <w:p w:rsidR="00584ECC" w:rsidRDefault="00584ECC" w:rsidP="00584ECC">
                            <w:pPr>
                              <w:jc w:val="center"/>
                            </w:pPr>
                            <w:r>
                              <w:t>Top of banner</w:t>
                            </w:r>
                          </w:p>
                          <w:p w:rsidR="00584ECC" w:rsidRPr="00670356" w:rsidRDefault="00584ECC" w:rsidP="00584ECC">
                            <w:pPr>
                              <w:jc w:val="center"/>
                              <w:rPr>
                                <w:b/>
                              </w:rPr>
                            </w:pPr>
                          </w:p>
                          <w:p w:rsidR="00584ECC" w:rsidRDefault="00584ECC" w:rsidP="00584ECC">
                            <w:pPr>
                              <w:rPr>
                                <w:b/>
                              </w:rPr>
                            </w:pPr>
                            <w:r w:rsidRPr="00670356">
                              <w:rPr>
                                <w:b/>
                              </w:rPr>
                              <w:t xml:space="preserve">The banner is to hang </w:t>
                            </w:r>
                            <w:r>
                              <w:rPr>
                                <w:b/>
                              </w:rPr>
                              <w:t xml:space="preserve">vertically </w:t>
                            </w:r>
                          </w:p>
                          <w:p w:rsidR="00584ECC" w:rsidRDefault="00584ECC" w:rsidP="00584ECC">
                            <w:pPr>
                              <w:rPr>
                                <w:b/>
                              </w:rPr>
                            </w:pPr>
                            <w:r w:rsidRPr="00670356">
                              <w:rPr>
                                <w:b/>
                              </w:rPr>
                              <w:t xml:space="preserve">and not </w:t>
                            </w:r>
                          </w:p>
                          <w:p w:rsidR="00584ECC" w:rsidRPr="00670356" w:rsidRDefault="00584ECC" w:rsidP="00584ECC">
                            <w:pPr>
                              <w:rPr>
                                <w:b/>
                              </w:rPr>
                            </w:pPr>
                            <w:r>
                              <w:rPr>
                                <w:b/>
                              </w:rPr>
                              <w:t>horizontally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71F1E" id="_x0000_t202" coordsize="21600,21600" o:spt="202" path="m,l,21600r21600,l21600,xe">
                <v:stroke joinstyle="miter"/>
                <v:path gradientshapeok="t" o:connecttype="rect"/>
              </v:shapetype>
              <v:shape id="Text Box 2" o:spid="_x0000_s1026" type="#_x0000_t202" style="position:absolute;margin-left:349pt;margin-top:12pt;width:111.3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">
                <v:path arrowok="t"/>
                <v:textbox>
                  <w:txbxContent>
                    <w:p w:rsidR="00584ECC" w:rsidRDefault="00584ECC" w:rsidP="00584ECC">
                      <w:pPr>
                        <w:jc w:val="center"/>
                      </w:pPr>
                      <w:r>
                        <w:t>Top of banner</w:t>
                      </w:r>
                    </w:p>
                    <w:p w:rsidR="00584ECC" w:rsidRPr="00670356" w:rsidRDefault="00584ECC" w:rsidP="00584ECC">
                      <w:pPr>
                        <w:jc w:val="center"/>
                        <w:rPr>
                          <w:b/>
                        </w:rPr>
                      </w:pPr>
                    </w:p>
                    <w:p w:rsidR="00584ECC" w:rsidRDefault="00584ECC" w:rsidP="00584ECC">
                      <w:pPr>
                        <w:rPr>
                          <w:b/>
                        </w:rPr>
                      </w:pPr>
                      <w:r w:rsidRPr="00670356">
                        <w:rPr>
                          <w:b/>
                        </w:rPr>
                        <w:t xml:space="preserve">The banner is to hang </w:t>
                      </w:r>
                      <w:r>
                        <w:rPr>
                          <w:b/>
                        </w:rPr>
                        <w:t xml:space="preserve">vertically </w:t>
                      </w:r>
                    </w:p>
                    <w:p w:rsidR="00584ECC" w:rsidRDefault="00584ECC" w:rsidP="00584ECC">
                      <w:pPr>
                        <w:rPr>
                          <w:b/>
                        </w:rPr>
                      </w:pPr>
                      <w:r w:rsidRPr="00670356">
                        <w:rPr>
                          <w:b/>
                        </w:rPr>
                        <w:t xml:space="preserve">and not </w:t>
                      </w:r>
                    </w:p>
                    <w:p w:rsidR="00584ECC" w:rsidRPr="00670356" w:rsidRDefault="00584ECC" w:rsidP="00584ECC">
                      <w:pPr>
                        <w:rPr>
                          <w:b/>
                        </w:rPr>
                      </w:pPr>
                      <w:r>
                        <w:rPr>
                          <w:b/>
                        </w:rPr>
                        <w:t>horizontally</w:t>
                      </w:r>
                    </w:p>
                  </w:txbxContent>
                </v:textbox>
              </v:shape>
            </w:pict>
          </mc:Fallback>
        </mc:AlternateContent>
      </w:r>
      <w:r w:rsidRPr="00AC10A4">
        <w:rPr>
          <w:rFonts w:asciiTheme="majorHAnsi" w:hAnsiTheme="majorHAnsi"/>
          <w:b/>
          <w:bCs/>
          <w:sz w:val="22"/>
          <w:szCs w:val="22"/>
        </w:rPr>
        <w:t xml:space="preserve">                               </w:t>
      </w:r>
      <w:r>
        <w:rPr>
          <w:rFonts w:asciiTheme="majorHAnsi" w:hAnsiTheme="majorHAnsi"/>
          <w:b/>
          <w:bCs/>
          <w:sz w:val="22"/>
          <w:szCs w:val="22"/>
        </w:rPr>
        <w:t xml:space="preserve">                        </w:t>
      </w:r>
      <w:r w:rsidRPr="00AC10A4">
        <w:rPr>
          <w:rFonts w:asciiTheme="majorHAnsi" w:hAnsiTheme="majorHAnsi"/>
          <w:b/>
          <w:bCs/>
          <w:sz w:val="22"/>
          <w:szCs w:val="22"/>
        </w:rPr>
        <w:t xml:space="preserve"> </w:t>
      </w:r>
      <w:r w:rsidRPr="00245194">
        <w:rPr>
          <w:rFonts w:asciiTheme="majorHAnsi" w:hAnsiTheme="majorHAnsi"/>
          <w:b/>
          <w:bCs/>
          <w:color w:val="1A26D6"/>
          <w:sz w:val="32"/>
          <w:szCs w:val="32"/>
        </w:rPr>
        <w:t>First Eucharist 202</w:t>
      </w:r>
      <w:r>
        <w:rPr>
          <w:rFonts w:asciiTheme="majorHAnsi" w:hAnsiTheme="majorHAnsi"/>
          <w:b/>
          <w:bCs/>
          <w:color w:val="1A26D6"/>
          <w:sz w:val="32"/>
          <w:szCs w:val="32"/>
        </w:rPr>
        <w:t xml:space="preserve">4 </w:t>
      </w:r>
      <w:r w:rsidRPr="00245194">
        <w:rPr>
          <w:rFonts w:asciiTheme="majorHAnsi" w:hAnsiTheme="majorHAnsi"/>
          <w:b/>
          <w:bCs/>
          <w:color w:val="1A26D6"/>
          <w:sz w:val="32"/>
          <w:szCs w:val="32"/>
        </w:rPr>
        <w:t>Banner</w:t>
      </w:r>
    </w:p>
    <w:p w:rsidR="00584ECC" w:rsidRDefault="00584ECC" w:rsidP="00584ECC">
      <w:pPr>
        <w:rPr>
          <w:rFonts w:asciiTheme="majorHAnsi" w:hAnsiTheme="majorHAnsi"/>
          <w:b/>
          <w:bCs/>
          <w:color w:val="1A26D6"/>
          <w:sz w:val="22"/>
          <w:szCs w:val="22"/>
        </w:rPr>
      </w:pPr>
    </w:p>
    <w:p w:rsidR="00584ECC" w:rsidRPr="00AC10A4" w:rsidRDefault="00584ECC" w:rsidP="00584ECC">
      <w:pPr>
        <w:rPr>
          <w:rFonts w:asciiTheme="majorHAnsi" w:hAnsiTheme="majorHAnsi"/>
          <w:b/>
          <w:bCs/>
          <w:color w:val="1A26D6"/>
          <w:sz w:val="22"/>
          <w:szCs w:val="22"/>
        </w:rPr>
      </w:pPr>
    </w:p>
    <w:p w:rsidR="00584ECC" w:rsidRPr="00AC10A4" w:rsidRDefault="00584ECC" w:rsidP="00584ECC">
      <w:pPr>
        <w:rPr>
          <w:rFonts w:asciiTheme="majorHAnsi" w:hAnsiTheme="majorHAnsi"/>
          <w:sz w:val="22"/>
          <w:szCs w:val="22"/>
        </w:rPr>
      </w:pPr>
      <w:r w:rsidRPr="00AC10A4">
        <w:rPr>
          <w:rFonts w:asciiTheme="majorHAnsi" w:hAnsiTheme="majorHAnsi"/>
          <w:b/>
          <w:bCs/>
          <w:sz w:val="22"/>
          <w:szCs w:val="22"/>
        </w:rPr>
        <w:t xml:space="preserve">You will receive the following:   </w:t>
      </w:r>
      <w:r w:rsidRPr="00AC10A4">
        <w:rPr>
          <w:rFonts w:asciiTheme="majorHAnsi" w:hAnsiTheme="majorHAnsi"/>
          <w:sz w:val="22"/>
          <w:szCs w:val="22"/>
        </w:rPr>
        <w:t xml:space="preserve"> 16 X 20 white felt banner</w:t>
      </w:r>
    </w:p>
    <w:p w:rsidR="00584ECC" w:rsidRPr="00AC10A4" w:rsidRDefault="00584ECC" w:rsidP="00584ECC">
      <w:pPr>
        <w:rPr>
          <w:rFonts w:asciiTheme="majorHAnsi" w:hAnsiTheme="majorHAnsi"/>
          <w:b/>
          <w:bCs/>
          <w:sz w:val="22"/>
          <w:szCs w:val="22"/>
        </w:rPr>
      </w:pPr>
      <w:r w:rsidRPr="00AC10A4">
        <w:rPr>
          <w:rFonts w:asciiTheme="majorHAnsi" w:hAnsiTheme="majorHAnsi"/>
          <w:b/>
          <w:bCs/>
          <w:sz w:val="22"/>
          <w:szCs w:val="22"/>
        </w:rPr>
        <w:t xml:space="preserve">Supplies You Will Need </w:t>
      </w:r>
      <w:proofErr w:type="gramStart"/>
      <w:r w:rsidRPr="00AC10A4">
        <w:rPr>
          <w:rFonts w:asciiTheme="majorHAnsi" w:hAnsiTheme="majorHAnsi"/>
          <w:b/>
          <w:bCs/>
          <w:sz w:val="22"/>
          <w:szCs w:val="22"/>
        </w:rPr>
        <w:t>To</w:t>
      </w:r>
      <w:proofErr w:type="gramEnd"/>
      <w:r w:rsidRPr="00AC10A4">
        <w:rPr>
          <w:rFonts w:asciiTheme="majorHAnsi" w:hAnsiTheme="majorHAnsi"/>
          <w:b/>
          <w:bCs/>
          <w:sz w:val="22"/>
          <w:szCs w:val="22"/>
        </w:rPr>
        <w:t xml:space="preserve"> Have On Hand:</w:t>
      </w:r>
    </w:p>
    <w:p w:rsidR="00584ECC" w:rsidRPr="00AC10A4" w:rsidRDefault="00584ECC" w:rsidP="00584ECC">
      <w:pPr>
        <w:numPr>
          <w:ilvl w:val="0"/>
          <w:numId w:val="6"/>
        </w:numPr>
        <w:rPr>
          <w:rFonts w:asciiTheme="majorHAnsi" w:hAnsiTheme="majorHAnsi"/>
          <w:sz w:val="22"/>
          <w:szCs w:val="22"/>
        </w:rPr>
      </w:pPr>
      <w:r w:rsidRPr="00AC10A4">
        <w:rPr>
          <w:rFonts w:asciiTheme="majorHAnsi" w:hAnsiTheme="majorHAnsi"/>
          <w:sz w:val="22"/>
          <w:szCs w:val="22"/>
        </w:rPr>
        <w:t xml:space="preserve">Creative ideas!!!  </w:t>
      </w:r>
    </w:p>
    <w:p w:rsidR="00584ECC" w:rsidRPr="00AC10A4" w:rsidRDefault="00584ECC" w:rsidP="00584ECC">
      <w:pPr>
        <w:numPr>
          <w:ilvl w:val="0"/>
          <w:numId w:val="6"/>
        </w:numPr>
        <w:rPr>
          <w:rFonts w:asciiTheme="majorHAnsi" w:hAnsiTheme="majorHAnsi"/>
          <w:sz w:val="22"/>
          <w:szCs w:val="22"/>
        </w:rPr>
      </w:pPr>
      <w:r w:rsidRPr="00AC10A4">
        <w:rPr>
          <w:rFonts w:asciiTheme="majorHAnsi" w:hAnsiTheme="majorHAnsi"/>
          <w:sz w:val="22"/>
          <w:szCs w:val="22"/>
        </w:rPr>
        <w:t>Scissors, fabric glue, felt or other fabric, or ribbon, etc.</w:t>
      </w:r>
    </w:p>
    <w:p w:rsidR="00584ECC" w:rsidRPr="00AC10A4" w:rsidRDefault="00584ECC" w:rsidP="00584ECC">
      <w:pPr>
        <w:numPr>
          <w:ilvl w:val="0"/>
          <w:numId w:val="6"/>
        </w:numPr>
        <w:rPr>
          <w:rFonts w:asciiTheme="majorHAnsi" w:hAnsiTheme="majorHAnsi"/>
          <w:b/>
          <w:i/>
          <w:sz w:val="22"/>
          <w:szCs w:val="22"/>
        </w:rPr>
      </w:pPr>
      <w:r w:rsidRPr="00AC10A4">
        <w:rPr>
          <w:rFonts w:asciiTheme="majorHAnsi" w:hAnsiTheme="majorHAnsi"/>
          <w:b/>
          <w:i/>
          <w:sz w:val="22"/>
          <w:szCs w:val="22"/>
        </w:rPr>
        <w:t>No glitter, fake fruit, wheat or heavy items.</w:t>
      </w:r>
    </w:p>
    <w:p w:rsidR="00584ECC" w:rsidRPr="00AC10A4" w:rsidRDefault="00584ECC" w:rsidP="00584ECC">
      <w:pPr>
        <w:numPr>
          <w:ilvl w:val="0"/>
          <w:numId w:val="6"/>
        </w:numPr>
        <w:rPr>
          <w:rFonts w:asciiTheme="majorHAnsi" w:hAnsiTheme="majorHAnsi"/>
          <w:b/>
          <w:i/>
          <w:sz w:val="22"/>
          <w:szCs w:val="22"/>
        </w:rPr>
      </w:pPr>
      <w:r w:rsidRPr="00AC10A4">
        <w:rPr>
          <w:rFonts w:asciiTheme="majorHAnsi" w:hAnsiTheme="majorHAnsi"/>
          <w:b/>
          <w:i/>
          <w:sz w:val="22"/>
          <w:szCs w:val="22"/>
        </w:rPr>
        <w:t>No wooden sticks should be used as supports.</w:t>
      </w:r>
    </w:p>
    <w:p w:rsidR="00584ECC" w:rsidRPr="00AC10A4" w:rsidRDefault="00584ECC" w:rsidP="00584ECC">
      <w:pPr>
        <w:ind w:left="720"/>
        <w:rPr>
          <w:rFonts w:asciiTheme="majorHAnsi" w:hAnsiTheme="majorHAnsi"/>
          <w:b/>
          <w:i/>
          <w:sz w:val="22"/>
          <w:szCs w:val="22"/>
        </w:rPr>
      </w:pPr>
    </w:p>
    <w:p w:rsidR="00584ECC" w:rsidRPr="00AC10A4" w:rsidRDefault="00584ECC" w:rsidP="00584ECC">
      <w:pPr>
        <w:rPr>
          <w:rFonts w:asciiTheme="majorHAnsi" w:hAnsiTheme="majorHAnsi"/>
          <w:b/>
          <w:bCs/>
          <w:sz w:val="22"/>
          <w:szCs w:val="22"/>
        </w:rPr>
      </w:pPr>
      <w:r w:rsidRPr="00AC10A4">
        <w:rPr>
          <w:rFonts w:asciiTheme="majorHAnsi" w:hAnsiTheme="majorHAnsi"/>
          <w:b/>
          <w:bCs/>
          <w:sz w:val="22"/>
          <w:szCs w:val="22"/>
        </w:rPr>
        <w:t>Instructions:</w:t>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 xml:space="preserve">Help your child to design a banner that he or she will be proud to have </w:t>
      </w:r>
      <w:r w:rsidRPr="00AC10A4">
        <w:rPr>
          <w:rFonts w:asciiTheme="majorHAnsi" w:hAnsiTheme="majorHAnsi"/>
          <w:sz w:val="22"/>
          <w:szCs w:val="22"/>
        </w:rPr>
        <w:tab/>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 xml:space="preserve">displayed before the Catholic community of St. Luke.  Also, it should </w:t>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 xml:space="preserve">be one that represents the child’s personal faith experience as he or she </w:t>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 xml:space="preserve">prepares for First Eucharist.  You will probably want to incorporate </w:t>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Eucharistic symbols.</w:t>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Feel free to be creative and use other materials.  Do not substitute banner material or create a bigger banner. You may need to iron the felt (low heat) before working with it.  Attaching felt shapes, trims, and letters can be done in a number of ways.</w:t>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 xml:space="preserve">To attach large shapes, it would be helpful to use Ultra-hold </w:t>
      </w:r>
      <w:r w:rsidRPr="00AC10A4">
        <w:rPr>
          <w:rFonts w:asciiTheme="majorHAnsi" w:hAnsiTheme="majorHAnsi"/>
          <w:i/>
          <w:iCs/>
          <w:sz w:val="22"/>
          <w:szCs w:val="22"/>
        </w:rPr>
        <w:t>Heat-n-Bond</w:t>
      </w:r>
      <w:r w:rsidRPr="00AC10A4">
        <w:rPr>
          <w:rFonts w:asciiTheme="majorHAnsi" w:hAnsiTheme="majorHAnsi"/>
          <w:sz w:val="22"/>
          <w:szCs w:val="22"/>
        </w:rPr>
        <w:t xml:space="preserve">.  The fusible material is available at Walmart (in sewing section), Jo Ann Fabrics, or Cloth World.  It is very useful to trace patterns, etc., because the </w:t>
      </w:r>
      <w:r w:rsidRPr="00AC10A4">
        <w:rPr>
          <w:rFonts w:asciiTheme="majorHAnsi" w:hAnsiTheme="majorHAnsi"/>
          <w:i/>
          <w:iCs/>
          <w:sz w:val="22"/>
          <w:szCs w:val="22"/>
        </w:rPr>
        <w:t>Heat-n-Bond</w:t>
      </w:r>
      <w:r w:rsidRPr="00AC10A4">
        <w:rPr>
          <w:rFonts w:asciiTheme="majorHAnsi" w:hAnsiTheme="majorHAnsi"/>
          <w:sz w:val="22"/>
          <w:szCs w:val="22"/>
        </w:rPr>
        <w:t xml:space="preserve"> is applied to a piece of felt and then a pattern can be traced onto the paper backing.  This allows for easier cutting and cleaner lines on the shapes.</w:t>
      </w: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 xml:space="preserve">Glue can be used but Fabric Glue, tacky glue, or hot glue guns should be used.  Elmer’s glue will </w:t>
      </w:r>
      <w:r w:rsidRPr="00AC10A4">
        <w:rPr>
          <w:rFonts w:asciiTheme="majorHAnsi" w:hAnsiTheme="majorHAnsi"/>
          <w:b/>
          <w:bCs/>
          <w:sz w:val="22"/>
          <w:szCs w:val="22"/>
        </w:rPr>
        <w:t>not</w:t>
      </w:r>
      <w:r w:rsidRPr="00AC10A4">
        <w:rPr>
          <w:rFonts w:asciiTheme="majorHAnsi" w:hAnsiTheme="majorHAnsi"/>
          <w:sz w:val="22"/>
          <w:szCs w:val="22"/>
        </w:rPr>
        <w:t xml:space="preserve"> adhere to the felt.  Pattern books and books on banner making may be helpful; the local library should have some on hand. </w:t>
      </w:r>
    </w:p>
    <w:p w:rsidR="00584ECC" w:rsidRPr="00AC10A4" w:rsidRDefault="00584ECC" w:rsidP="00584ECC">
      <w:pPr>
        <w:rPr>
          <w:rFonts w:asciiTheme="majorHAnsi" w:hAnsiTheme="majorHAnsi"/>
          <w:b/>
          <w:sz w:val="22"/>
          <w:szCs w:val="22"/>
        </w:rPr>
      </w:pPr>
      <w:r w:rsidRPr="00AC10A4">
        <w:rPr>
          <w:rFonts w:asciiTheme="majorHAnsi" w:hAnsiTheme="majorHAnsi"/>
          <w:sz w:val="22"/>
          <w:szCs w:val="22"/>
        </w:rPr>
        <w:t xml:space="preserve">Since the banners will be on the stone walls of the church attached by two-sided tape. </w:t>
      </w:r>
      <w:r w:rsidRPr="00AC10A4">
        <w:rPr>
          <w:rFonts w:asciiTheme="majorHAnsi" w:hAnsiTheme="majorHAnsi"/>
          <w:b/>
          <w:color w:val="FF0000"/>
          <w:sz w:val="22"/>
          <w:szCs w:val="22"/>
        </w:rPr>
        <w:t>DO NOT GLUE OR ATTACH HEAVY ITEMS TO THE BANNER.  DO NOT ATTACH A STICK TO THE TOP OF THE BANNER</w:t>
      </w:r>
      <w:r w:rsidRPr="00330E90">
        <w:rPr>
          <w:rFonts w:asciiTheme="majorHAnsi" w:hAnsiTheme="majorHAnsi"/>
          <w:b/>
          <w:color w:val="FF0000"/>
          <w:sz w:val="22"/>
          <w:szCs w:val="22"/>
        </w:rPr>
        <w:t>.</w:t>
      </w:r>
      <w:r w:rsidRPr="00AC10A4">
        <w:rPr>
          <w:rFonts w:asciiTheme="majorHAnsi" w:hAnsiTheme="majorHAnsi"/>
          <w:b/>
          <w:sz w:val="22"/>
          <w:szCs w:val="22"/>
        </w:rPr>
        <w:t xml:space="preserve">  </w:t>
      </w:r>
    </w:p>
    <w:p w:rsidR="00584ECC" w:rsidRDefault="00584ECC" w:rsidP="00584ECC">
      <w:pPr>
        <w:rPr>
          <w:rFonts w:asciiTheme="majorHAnsi" w:hAnsiTheme="majorHAnsi"/>
          <w:b/>
          <w:bCs/>
          <w:sz w:val="22"/>
          <w:szCs w:val="22"/>
        </w:rPr>
      </w:pPr>
    </w:p>
    <w:p w:rsidR="00584ECC" w:rsidRPr="00AC10A4" w:rsidRDefault="00584ECC" w:rsidP="00584ECC">
      <w:pPr>
        <w:rPr>
          <w:rFonts w:asciiTheme="majorHAnsi" w:hAnsiTheme="majorHAnsi"/>
          <w:sz w:val="22"/>
          <w:szCs w:val="22"/>
        </w:rPr>
      </w:pPr>
      <w:r w:rsidRPr="00AC10A4">
        <w:rPr>
          <w:rFonts w:asciiTheme="majorHAnsi" w:hAnsiTheme="majorHAnsi"/>
          <w:b/>
          <w:bCs/>
          <w:sz w:val="22"/>
          <w:szCs w:val="22"/>
        </w:rPr>
        <w:t xml:space="preserve">Rationale:  </w:t>
      </w:r>
      <w:r w:rsidRPr="00AC10A4">
        <w:rPr>
          <w:rFonts w:asciiTheme="majorHAnsi" w:hAnsiTheme="majorHAnsi"/>
          <w:sz w:val="22"/>
          <w:szCs w:val="22"/>
        </w:rPr>
        <w:t>Our hope is that this activity will provide your child with an opportunity to express the Faith that is developing through signs or symbols that are particularly meaningful to him or her.</w:t>
      </w:r>
    </w:p>
    <w:p w:rsidR="00584ECC" w:rsidRPr="00AC10A4" w:rsidRDefault="00584ECC" w:rsidP="00584ECC">
      <w:pPr>
        <w:rPr>
          <w:rFonts w:asciiTheme="majorHAnsi" w:hAnsiTheme="majorHAnsi"/>
          <w:b/>
          <w:bCs/>
          <w:sz w:val="22"/>
          <w:szCs w:val="22"/>
        </w:rPr>
      </w:pPr>
    </w:p>
    <w:p w:rsidR="00584ECC" w:rsidRPr="00AC10A4" w:rsidRDefault="00584ECC" w:rsidP="00584ECC">
      <w:pPr>
        <w:rPr>
          <w:rFonts w:asciiTheme="majorHAnsi" w:hAnsiTheme="majorHAnsi"/>
          <w:b/>
          <w:bCs/>
          <w:sz w:val="22"/>
          <w:szCs w:val="22"/>
        </w:rPr>
      </w:pPr>
      <w:r w:rsidRPr="00AC10A4">
        <w:rPr>
          <w:rFonts w:asciiTheme="majorHAnsi" w:hAnsiTheme="majorHAnsi"/>
          <w:b/>
          <w:bCs/>
          <w:sz w:val="22"/>
          <w:szCs w:val="22"/>
        </w:rPr>
        <w:t xml:space="preserve">Purpose: </w:t>
      </w:r>
      <w:r w:rsidRPr="00AC10A4">
        <w:rPr>
          <w:rFonts w:asciiTheme="majorHAnsi" w:hAnsiTheme="majorHAnsi"/>
          <w:sz w:val="22"/>
          <w:szCs w:val="22"/>
        </w:rPr>
        <w:t>The banner will be used to decorate the church the weekend of First Eucharist.  It is our hope that your child will feel more a part of the celebration if his or her creative expression is a part of the décor.</w:t>
      </w:r>
    </w:p>
    <w:p w:rsidR="00584ECC" w:rsidRDefault="00584ECC" w:rsidP="00584ECC">
      <w:pPr>
        <w:rPr>
          <w:rFonts w:asciiTheme="majorHAnsi" w:hAnsiTheme="majorHAnsi"/>
          <w:b/>
          <w:bCs/>
          <w:color w:val="FF0000"/>
          <w:sz w:val="22"/>
          <w:szCs w:val="22"/>
        </w:rPr>
      </w:pPr>
      <w:r w:rsidRPr="00AC10A4">
        <w:rPr>
          <w:rFonts w:asciiTheme="majorHAnsi" w:hAnsiTheme="majorHAnsi"/>
          <w:b/>
          <w:bCs/>
          <w:sz w:val="22"/>
          <w:szCs w:val="22"/>
        </w:rPr>
        <w:t xml:space="preserve">Due Date: </w:t>
      </w:r>
      <w:r w:rsidRPr="00AC10A4">
        <w:rPr>
          <w:rFonts w:asciiTheme="majorHAnsi" w:hAnsiTheme="majorHAnsi"/>
          <w:sz w:val="22"/>
          <w:szCs w:val="22"/>
        </w:rPr>
        <w:t xml:space="preserve">Please bring the banner to your child’s First Eucharist practice </w:t>
      </w:r>
      <w:r>
        <w:rPr>
          <w:rFonts w:asciiTheme="majorHAnsi" w:hAnsiTheme="majorHAnsi"/>
          <w:sz w:val="22"/>
          <w:szCs w:val="22"/>
        </w:rPr>
        <w:t>on Thursday, April 25</w:t>
      </w:r>
      <w:r w:rsidRPr="00AC10A4">
        <w:rPr>
          <w:rFonts w:asciiTheme="majorHAnsi" w:hAnsiTheme="majorHAnsi"/>
          <w:sz w:val="22"/>
          <w:szCs w:val="22"/>
        </w:rPr>
        <w:t xml:space="preserve">. If we do have practice, it will be on </w:t>
      </w:r>
      <w:r w:rsidRPr="00AC10A4">
        <w:rPr>
          <w:rFonts w:asciiTheme="majorHAnsi" w:hAnsiTheme="majorHAnsi"/>
          <w:b/>
          <w:bCs/>
          <w:color w:val="FF0000"/>
          <w:sz w:val="22"/>
          <w:szCs w:val="22"/>
        </w:rPr>
        <w:t xml:space="preserve">Thursday, April </w:t>
      </w:r>
      <w:r>
        <w:rPr>
          <w:rFonts w:asciiTheme="majorHAnsi" w:hAnsiTheme="majorHAnsi"/>
          <w:b/>
          <w:bCs/>
          <w:color w:val="FF0000"/>
          <w:sz w:val="22"/>
          <w:szCs w:val="22"/>
        </w:rPr>
        <w:t>25</w:t>
      </w:r>
      <w:r w:rsidRPr="00AC10A4">
        <w:rPr>
          <w:rFonts w:asciiTheme="majorHAnsi" w:hAnsiTheme="majorHAnsi"/>
          <w:b/>
          <w:bCs/>
          <w:color w:val="FF0000"/>
          <w:sz w:val="22"/>
          <w:szCs w:val="22"/>
        </w:rPr>
        <w:t xml:space="preserve"> at 6:15 p.m. (for the 10:00 a.m. Mass) or 7:15 p.m. (for the 1:00 p.m. Mass). </w:t>
      </w:r>
      <w:r>
        <w:rPr>
          <w:rFonts w:asciiTheme="majorHAnsi" w:hAnsiTheme="majorHAnsi"/>
          <w:b/>
          <w:bCs/>
          <w:color w:val="FF0000"/>
          <w:sz w:val="22"/>
          <w:szCs w:val="22"/>
        </w:rPr>
        <w:t>Mass selections will be made no earlier than at the January 11, 2024 parent meeting.</w:t>
      </w:r>
    </w:p>
    <w:p w:rsidR="00584ECC" w:rsidRPr="00AC10A4" w:rsidRDefault="00584ECC" w:rsidP="00584ECC">
      <w:pPr>
        <w:rPr>
          <w:rFonts w:asciiTheme="majorHAnsi" w:hAnsiTheme="majorHAnsi"/>
          <w:sz w:val="22"/>
          <w:szCs w:val="22"/>
        </w:rPr>
      </w:pPr>
    </w:p>
    <w:p w:rsidR="00584ECC" w:rsidRPr="00AC10A4" w:rsidRDefault="00584ECC" w:rsidP="00584ECC">
      <w:pPr>
        <w:rPr>
          <w:rFonts w:asciiTheme="majorHAnsi" w:hAnsiTheme="majorHAnsi"/>
          <w:sz w:val="22"/>
          <w:szCs w:val="22"/>
        </w:rPr>
      </w:pPr>
      <w:r w:rsidRPr="00AC10A4">
        <w:rPr>
          <w:rFonts w:asciiTheme="majorHAnsi" w:hAnsiTheme="majorHAnsi"/>
          <w:sz w:val="22"/>
          <w:szCs w:val="22"/>
        </w:rPr>
        <w:t xml:space="preserve">First Communions will be celebrated on </w:t>
      </w:r>
      <w:r w:rsidRPr="00AC10A4">
        <w:rPr>
          <w:rFonts w:asciiTheme="majorHAnsi" w:hAnsiTheme="majorHAnsi"/>
          <w:b/>
          <w:bCs/>
          <w:color w:val="FF0000"/>
          <w:sz w:val="22"/>
          <w:szCs w:val="22"/>
        </w:rPr>
        <w:t xml:space="preserve">Saturday, April </w:t>
      </w:r>
      <w:r>
        <w:rPr>
          <w:rFonts w:asciiTheme="majorHAnsi" w:hAnsiTheme="majorHAnsi"/>
          <w:b/>
          <w:bCs/>
          <w:color w:val="FF0000"/>
          <w:sz w:val="22"/>
          <w:szCs w:val="22"/>
        </w:rPr>
        <w:t>27</w:t>
      </w:r>
      <w:r w:rsidRPr="00AC10A4">
        <w:rPr>
          <w:rFonts w:asciiTheme="majorHAnsi" w:hAnsiTheme="majorHAnsi"/>
          <w:b/>
          <w:bCs/>
          <w:color w:val="FF0000"/>
          <w:sz w:val="22"/>
          <w:szCs w:val="22"/>
        </w:rPr>
        <w:t xml:space="preserve"> at 10:00 a.m. or 1:00 p.m.</w:t>
      </w:r>
      <w:r w:rsidRPr="00AC10A4">
        <w:rPr>
          <w:rFonts w:asciiTheme="majorHAnsi" w:hAnsiTheme="majorHAnsi"/>
          <w:sz w:val="22"/>
          <w:szCs w:val="22"/>
        </w:rPr>
        <w:t xml:space="preserve">  In January-February you will receive information on the Mass Preferences, seating arrangements, and photography.</w:t>
      </w:r>
    </w:p>
    <w:p w:rsidR="00584ECC" w:rsidRPr="00AC10A4" w:rsidRDefault="00584ECC" w:rsidP="00584ECC">
      <w:pPr>
        <w:rPr>
          <w:rFonts w:asciiTheme="majorHAnsi" w:hAnsiTheme="majorHAnsi"/>
          <w:b/>
          <w:i/>
          <w:sz w:val="22"/>
          <w:szCs w:val="22"/>
        </w:rPr>
      </w:pPr>
      <w:r w:rsidRPr="00AC10A4">
        <w:rPr>
          <w:rFonts w:asciiTheme="majorHAnsi" w:hAnsiTheme="majorHAnsi"/>
          <w:b/>
          <w:i/>
          <w:sz w:val="22"/>
          <w:szCs w:val="22"/>
        </w:rPr>
        <w:t>Please pin a card with your child’s name on the back of the banner, or include your child’s name on the banner as part of the design.</w:t>
      </w:r>
    </w:p>
    <w:p w:rsidR="00584ECC" w:rsidRDefault="00584ECC" w:rsidP="00584ECC">
      <w:pPr>
        <w:pStyle w:val="Default"/>
        <w:rPr>
          <w:rFonts w:asciiTheme="majorHAnsi" w:hAnsiTheme="majorHAnsi"/>
          <w:b/>
          <w:bCs/>
          <w:sz w:val="22"/>
          <w:szCs w:val="22"/>
        </w:rPr>
      </w:pPr>
      <w:r w:rsidRPr="00AC10A4">
        <w:rPr>
          <w:rFonts w:asciiTheme="majorHAnsi" w:hAnsiTheme="majorHAnsi"/>
          <w:b/>
          <w:bCs/>
          <w:sz w:val="22"/>
          <w:szCs w:val="22"/>
        </w:rPr>
        <w:tab/>
      </w:r>
      <w:r w:rsidRPr="00AC10A4">
        <w:rPr>
          <w:rFonts w:asciiTheme="majorHAnsi" w:hAnsiTheme="majorHAnsi"/>
          <w:b/>
          <w:bCs/>
          <w:sz w:val="22"/>
          <w:szCs w:val="22"/>
        </w:rPr>
        <w:tab/>
      </w:r>
    </w:p>
    <w:p w:rsidR="00584ECC" w:rsidRDefault="00584ECC" w:rsidP="00584ECC">
      <w:pPr>
        <w:pStyle w:val="Default"/>
        <w:rPr>
          <w:rFonts w:asciiTheme="majorHAnsi" w:hAnsiTheme="majorHAnsi"/>
          <w:b/>
          <w:bCs/>
          <w:sz w:val="22"/>
          <w:szCs w:val="22"/>
        </w:rPr>
      </w:pPr>
    </w:p>
    <w:p w:rsidR="00584ECC" w:rsidRDefault="00584ECC" w:rsidP="00584ECC">
      <w:pPr>
        <w:pStyle w:val="Default"/>
        <w:rPr>
          <w:rFonts w:asciiTheme="majorHAnsi" w:hAnsiTheme="majorHAnsi"/>
          <w:b/>
          <w:bCs/>
          <w:sz w:val="22"/>
          <w:szCs w:val="22"/>
        </w:rPr>
      </w:pPr>
    </w:p>
    <w:p w:rsidR="00584ECC" w:rsidRDefault="00584ECC" w:rsidP="00584ECC">
      <w:pPr>
        <w:pStyle w:val="Default"/>
        <w:rPr>
          <w:rFonts w:asciiTheme="majorHAnsi" w:hAnsiTheme="majorHAnsi"/>
          <w:b/>
          <w:bCs/>
          <w:sz w:val="22"/>
          <w:szCs w:val="22"/>
        </w:rPr>
      </w:pPr>
    </w:p>
    <w:p w:rsidR="00584ECC" w:rsidRDefault="00584ECC" w:rsidP="00584ECC">
      <w:pPr>
        <w:pStyle w:val="Default"/>
        <w:rPr>
          <w:rFonts w:asciiTheme="majorHAnsi" w:hAnsiTheme="majorHAnsi"/>
          <w:b/>
          <w:bCs/>
          <w:sz w:val="22"/>
          <w:szCs w:val="22"/>
        </w:rPr>
      </w:pPr>
    </w:p>
    <w:p w:rsidR="00584ECC" w:rsidRDefault="00584ECC" w:rsidP="00584ECC">
      <w:pPr>
        <w:pStyle w:val="Default"/>
        <w:rPr>
          <w:rFonts w:asciiTheme="majorHAnsi" w:hAnsiTheme="majorHAnsi"/>
          <w:b/>
          <w:bCs/>
          <w:sz w:val="22"/>
          <w:szCs w:val="22"/>
        </w:rPr>
      </w:pPr>
    </w:p>
    <w:p w:rsidR="00584ECC" w:rsidRDefault="00584ECC" w:rsidP="00584ECC">
      <w:pPr>
        <w:pStyle w:val="Default"/>
        <w:rPr>
          <w:rFonts w:asciiTheme="majorHAnsi" w:hAnsiTheme="majorHAnsi"/>
          <w:b/>
          <w:bCs/>
          <w:sz w:val="22"/>
          <w:szCs w:val="22"/>
        </w:rPr>
      </w:pP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t>1</w:t>
      </w:r>
      <w:r w:rsidRPr="00E13653">
        <w:rPr>
          <w:rFonts w:asciiTheme="majorHAnsi" w:hAnsiTheme="majorHAnsi"/>
          <w:b/>
          <w:bCs/>
        </w:rPr>
        <w:t>1</w:t>
      </w:r>
    </w:p>
    <w:p w:rsidR="00584ECC" w:rsidRPr="00AC10A4" w:rsidRDefault="00584ECC" w:rsidP="00584ECC">
      <w:pPr>
        <w:pStyle w:val="Default"/>
        <w:rPr>
          <w:rFonts w:asciiTheme="majorHAnsi" w:hAnsiTheme="majorHAnsi"/>
          <w:b/>
          <w:bCs/>
          <w:sz w:val="22"/>
          <w:szCs w:val="22"/>
        </w:rPr>
      </w:pPr>
    </w:p>
    <w:p w:rsidR="00584ECC" w:rsidRPr="00AC10A4" w:rsidRDefault="00584ECC" w:rsidP="00584ECC">
      <w:pPr>
        <w:pStyle w:val="Default"/>
        <w:rPr>
          <w:rFonts w:asciiTheme="majorHAnsi" w:hAnsiTheme="majorHAnsi"/>
          <w:b/>
          <w:bCs/>
          <w:sz w:val="22"/>
          <w:szCs w:val="22"/>
        </w:rPr>
      </w:pPr>
    </w:p>
    <w:p w:rsidR="00584ECC" w:rsidRDefault="00584ECC" w:rsidP="00584ECC">
      <w:pPr>
        <w:pStyle w:val="Default"/>
        <w:jc w:val="center"/>
        <w:rPr>
          <w:rFonts w:asciiTheme="majorHAnsi" w:hAnsiTheme="majorHAnsi" w:cs="Times New Roman"/>
          <w:b/>
          <w:color w:val="auto"/>
          <w:sz w:val="40"/>
          <w:szCs w:val="40"/>
        </w:rPr>
      </w:pPr>
      <w:r>
        <w:rPr>
          <w:rFonts w:asciiTheme="majorHAnsi" w:hAnsiTheme="majorHAnsi" w:cs="Times New Roman"/>
          <w:b/>
          <w:color w:val="auto"/>
          <w:sz w:val="40"/>
          <w:szCs w:val="40"/>
        </w:rPr>
        <w:t xml:space="preserve">Questions about the </w:t>
      </w:r>
      <w:r w:rsidRPr="002E0837">
        <w:rPr>
          <w:rFonts w:asciiTheme="majorHAnsi" w:hAnsiTheme="majorHAnsi" w:cs="Times New Roman"/>
          <w:b/>
          <w:color w:val="auto"/>
          <w:sz w:val="40"/>
          <w:szCs w:val="40"/>
        </w:rPr>
        <w:t xml:space="preserve">First Communion Masses </w:t>
      </w:r>
    </w:p>
    <w:p w:rsidR="00584ECC" w:rsidRPr="002E0837" w:rsidRDefault="00584ECC" w:rsidP="00584ECC">
      <w:pPr>
        <w:pStyle w:val="Default"/>
        <w:jc w:val="center"/>
        <w:rPr>
          <w:rFonts w:asciiTheme="majorHAnsi" w:hAnsiTheme="majorHAnsi" w:cs="Times New Roman"/>
          <w:b/>
          <w:color w:val="auto"/>
          <w:sz w:val="40"/>
          <w:szCs w:val="40"/>
        </w:rPr>
      </w:pPr>
      <w:r w:rsidRPr="002E0837">
        <w:rPr>
          <w:rFonts w:asciiTheme="majorHAnsi" w:hAnsiTheme="majorHAnsi" w:cs="Times New Roman"/>
          <w:b/>
          <w:color w:val="auto"/>
          <w:sz w:val="40"/>
          <w:szCs w:val="40"/>
        </w:rPr>
        <w:t xml:space="preserve">on April </w:t>
      </w:r>
      <w:r>
        <w:rPr>
          <w:rFonts w:asciiTheme="majorHAnsi" w:hAnsiTheme="majorHAnsi" w:cs="Times New Roman"/>
          <w:b/>
          <w:color w:val="auto"/>
          <w:sz w:val="40"/>
          <w:szCs w:val="40"/>
        </w:rPr>
        <w:t>27</w:t>
      </w:r>
    </w:p>
    <w:p w:rsidR="00584ECC" w:rsidRDefault="00584ECC" w:rsidP="00584ECC">
      <w:pPr>
        <w:pStyle w:val="Default"/>
        <w:rPr>
          <w:rFonts w:asciiTheme="majorHAnsi" w:hAnsiTheme="majorHAnsi" w:cstheme="majorHAnsi"/>
          <w:b/>
          <w:bCs/>
          <w:color w:val="000000" w:themeColor="text1"/>
          <w:sz w:val="28"/>
          <w:szCs w:val="28"/>
        </w:rPr>
      </w:pPr>
    </w:p>
    <w:p w:rsidR="00584ECC" w:rsidRPr="00163946" w:rsidRDefault="00584ECC" w:rsidP="00584ECC">
      <w:pPr>
        <w:pStyle w:val="Default"/>
        <w:rPr>
          <w:rFonts w:asciiTheme="majorHAnsi" w:hAnsiTheme="majorHAnsi" w:cstheme="majorHAnsi"/>
          <w:b/>
          <w:bCs/>
          <w:color w:val="0070C0"/>
          <w:sz w:val="28"/>
          <w:szCs w:val="28"/>
        </w:rPr>
      </w:pPr>
      <w:r w:rsidRPr="00330E90">
        <w:rPr>
          <w:rFonts w:asciiTheme="majorHAnsi" w:hAnsiTheme="majorHAnsi" w:cstheme="majorHAnsi"/>
          <w:b/>
          <w:bCs/>
          <w:color w:val="000000" w:themeColor="text1"/>
          <w:sz w:val="28"/>
          <w:szCs w:val="28"/>
        </w:rPr>
        <w:t>What is the seating arrangement for the First Communion Mass?</w:t>
      </w:r>
    </w:p>
    <w:p w:rsidR="00584ECC" w:rsidRDefault="00584ECC" w:rsidP="00584ECC">
      <w:pPr>
        <w:pStyle w:val="Default"/>
        <w:rPr>
          <w:rFonts w:asciiTheme="majorHAnsi" w:hAnsiTheme="majorHAnsi" w:cstheme="majorHAnsi"/>
          <w:b/>
          <w:bCs/>
          <w:color w:val="000000" w:themeColor="text1"/>
          <w:sz w:val="28"/>
          <w:szCs w:val="28"/>
        </w:rPr>
      </w:pPr>
    </w:p>
    <w:p w:rsidR="00584ECC" w:rsidRPr="00163946" w:rsidRDefault="00584ECC" w:rsidP="00584ECC">
      <w:pPr>
        <w:pStyle w:val="Default"/>
        <w:rPr>
          <w:rFonts w:asciiTheme="majorHAnsi" w:hAnsiTheme="majorHAnsi" w:cstheme="majorHAnsi"/>
          <w:b/>
          <w:bCs/>
          <w:color w:val="FF0000"/>
          <w:sz w:val="28"/>
          <w:szCs w:val="28"/>
        </w:rPr>
      </w:pPr>
      <w:r>
        <w:rPr>
          <w:rFonts w:asciiTheme="majorHAnsi" w:hAnsiTheme="majorHAnsi" w:cstheme="majorHAnsi"/>
          <w:b/>
          <w:bCs/>
          <w:color w:val="000000" w:themeColor="text1"/>
          <w:sz w:val="28"/>
          <w:szCs w:val="28"/>
        </w:rPr>
        <w:t xml:space="preserve">The First Communicants initially sit together as a group at the beginning of Mass. At the Sign of Peace, the children will return to their parents’ pew. Assigned seating will be given to the parents and the First Communicant. Each pew will have several First Communicants with their parents. </w:t>
      </w:r>
      <w:r w:rsidRPr="00163946">
        <w:rPr>
          <w:rFonts w:asciiTheme="majorHAnsi" w:hAnsiTheme="majorHAnsi" w:cstheme="majorHAnsi"/>
          <w:b/>
          <w:bCs/>
          <w:color w:val="FF0000"/>
          <w:sz w:val="28"/>
          <w:szCs w:val="28"/>
        </w:rPr>
        <w:t>Other siblings, unless infants or toddlers, will be seated in the unreserved pews with other relatives or friends.</w:t>
      </w:r>
    </w:p>
    <w:p w:rsidR="00584ECC" w:rsidRDefault="00584ECC" w:rsidP="00584ECC">
      <w:pPr>
        <w:pStyle w:val="Default"/>
        <w:rPr>
          <w:rFonts w:asciiTheme="majorHAnsi" w:hAnsiTheme="majorHAnsi" w:cstheme="majorHAnsi"/>
          <w:b/>
          <w:bCs/>
          <w:color w:val="FF0000"/>
          <w:sz w:val="28"/>
          <w:szCs w:val="28"/>
        </w:rPr>
      </w:pPr>
    </w:p>
    <w:p w:rsidR="00584ECC" w:rsidRPr="00330E90" w:rsidRDefault="00584ECC" w:rsidP="00584ECC">
      <w:pPr>
        <w:pStyle w:val="Default"/>
        <w:rPr>
          <w:rFonts w:asciiTheme="majorHAnsi" w:hAnsiTheme="majorHAnsi" w:cstheme="majorHAnsi"/>
          <w:b/>
          <w:bCs/>
          <w:color w:val="000000" w:themeColor="text1"/>
          <w:sz w:val="28"/>
          <w:szCs w:val="28"/>
        </w:rPr>
      </w:pPr>
      <w:r w:rsidRPr="00330E90">
        <w:rPr>
          <w:rFonts w:asciiTheme="majorHAnsi" w:hAnsiTheme="majorHAnsi" w:cstheme="majorHAnsi"/>
          <w:b/>
          <w:bCs/>
          <w:color w:val="000000" w:themeColor="text1"/>
          <w:sz w:val="28"/>
          <w:szCs w:val="28"/>
        </w:rPr>
        <w:t>Is there a dress code for First Communion?</w:t>
      </w:r>
    </w:p>
    <w:p w:rsidR="00584ECC" w:rsidRDefault="00584ECC" w:rsidP="00584ECC">
      <w:pPr>
        <w:pStyle w:val="Default"/>
        <w:rPr>
          <w:rFonts w:asciiTheme="majorHAnsi" w:hAnsiTheme="majorHAnsi" w:cstheme="majorHAnsi"/>
          <w:b/>
          <w:bCs/>
          <w:color w:val="000000" w:themeColor="text1"/>
          <w:sz w:val="28"/>
          <w:szCs w:val="28"/>
        </w:rPr>
      </w:pPr>
    </w:p>
    <w:p w:rsidR="00584ECC" w:rsidRDefault="00584ECC" w:rsidP="00584ECC">
      <w:pPr>
        <w:pStyle w:val="Default"/>
        <w:rPr>
          <w:rFonts w:asciiTheme="majorHAnsi" w:hAnsiTheme="majorHAnsi" w:cstheme="majorHAnsi"/>
          <w:b/>
          <w:bCs/>
          <w:color w:val="000000" w:themeColor="text1"/>
          <w:sz w:val="28"/>
          <w:szCs w:val="28"/>
        </w:rPr>
      </w:pPr>
      <w:r w:rsidRPr="00085913">
        <w:rPr>
          <w:rFonts w:asciiTheme="majorHAnsi" w:hAnsiTheme="majorHAnsi" w:cstheme="majorHAnsi"/>
          <w:b/>
          <w:bCs/>
          <w:color w:val="000000" w:themeColor="text1"/>
          <w:sz w:val="28"/>
          <w:szCs w:val="28"/>
        </w:rPr>
        <w:t xml:space="preserve">Yes. See below for the general instructions. </w:t>
      </w:r>
    </w:p>
    <w:p w:rsidR="00584ECC" w:rsidRPr="00085913" w:rsidRDefault="00584ECC" w:rsidP="00584ECC">
      <w:pPr>
        <w:pStyle w:val="Default"/>
        <w:rPr>
          <w:rFonts w:asciiTheme="majorHAnsi" w:hAnsiTheme="majorHAnsi" w:cstheme="majorHAnsi"/>
          <w:b/>
          <w:bCs/>
          <w:color w:val="FF0000"/>
          <w:sz w:val="28"/>
          <w:szCs w:val="28"/>
        </w:rPr>
      </w:pPr>
    </w:p>
    <w:p w:rsidR="00584ECC" w:rsidRPr="00085913" w:rsidRDefault="00584ECC" w:rsidP="00584ECC">
      <w:pPr>
        <w:pStyle w:val="Default"/>
        <w:rPr>
          <w:rFonts w:asciiTheme="majorHAnsi" w:hAnsiTheme="majorHAnsi" w:cs="Times New Roman"/>
          <w:b/>
          <w:color w:val="auto"/>
          <w:sz w:val="28"/>
          <w:szCs w:val="28"/>
        </w:rPr>
      </w:pPr>
      <w:r w:rsidRPr="00085913">
        <w:rPr>
          <w:rFonts w:asciiTheme="majorHAnsi" w:hAnsiTheme="majorHAnsi" w:cs="Times New Roman"/>
          <w:b/>
          <w:color w:val="auto"/>
          <w:sz w:val="28"/>
          <w:szCs w:val="28"/>
        </w:rPr>
        <w:t>Girls</w:t>
      </w:r>
    </w:p>
    <w:p w:rsidR="00584ECC" w:rsidRPr="00085913" w:rsidRDefault="00584ECC" w:rsidP="00584ECC">
      <w:pPr>
        <w:pStyle w:val="Default"/>
        <w:numPr>
          <w:ilvl w:val="0"/>
          <w:numId w:val="4"/>
        </w:numPr>
        <w:rPr>
          <w:rFonts w:asciiTheme="majorHAnsi" w:hAnsiTheme="majorHAnsi" w:cs="Times New Roman"/>
          <w:color w:val="auto"/>
          <w:sz w:val="28"/>
          <w:szCs w:val="28"/>
        </w:rPr>
      </w:pPr>
      <w:r w:rsidRPr="00085913">
        <w:rPr>
          <w:rFonts w:asciiTheme="majorHAnsi" w:hAnsiTheme="majorHAnsi" w:cs="Times New Roman"/>
          <w:color w:val="auto"/>
          <w:sz w:val="28"/>
          <w:szCs w:val="28"/>
        </w:rPr>
        <w:t>White dress</w:t>
      </w:r>
    </w:p>
    <w:p w:rsidR="00584ECC" w:rsidRPr="00085913" w:rsidRDefault="00584ECC" w:rsidP="00584ECC">
      <w:pPr>
        <w:pStyle w:val="Default"/>
        <w:numPr>
          <w:ilvl w:val="0"/>
          <w:numId w:val="2"/>
        </w:numPr>
        <w:rPr>
          <w:rFonts w:asciiTheme="majorHAnsi" w:hAnsiTheme="majorHAnsi" w:cs="Times New Roman"/>
          <w:color w:val="auto"/>
          <w:sz w:val="28"/>
          <w:szCs w:val="28"/>
        </w:rPr>
      </w:pPr>
      <w:r w:rsidRPr="00085913">
        <w:rPr>
          <w:rFonts w:asciiTheme="majorHAnsi" w:hAnsiTheme="majorHAnsi" w:cs="Times New Roman"/>
          <w:color w:val="auto"/>
          <w:sz w:val="28"/>
          <w:szCs w:val="28"/>
        </w:rPr>
        <w:t xml:space="preserve">White veils or floral wreathes </w:t>
      </w:r>
    </w:p>
    <w:p w:rsidR="00584ECC" w:rsidRPr="00085913" w:rsidRDefault="00584ECC" w:rsidP="00584ECC">
      <w:pPr>
        <w:pStyle w:val="Default"/>
        <w:numPr>
          <w:ilvl w:val="0"/>
          <w:numId w:val="2"/>
        </w:numPr>
        <w:rPr>
          <w:rFonts w:asciiTheme="majorHAnsi" w:hAnsiTheme="majorHAnsi" w:cs="Times New Roman"/>
          <w:color w:val="auto"/>
          <w:sz w:val="28"/>
          <w:szCs w:val="28"/>
        </w:rPr>
      </w:pPr>
      <w:r w:rsidRPr="00085913">
        <w:rPr>
          <w:rFonts w:asciiTheme="majorHAnsi" w:hAnsiTheme="majorHAnsi" w:cs="Times New Roman"/>
          <w:color w:val="auto"/>
          <w:sz w:val="28"/>
          <w:szCs w:val="28"/>
        </w:rPr>
        <w:t>No purses or gloves during Mass</w:t>
      </w:r>
    </w:p>
    <w:p w:rsidR="00584ECC" w:rsidRPr="00085913" w:rsidRDefault="00584ECC" w:rsidP="00584ECC">
      <w:pPr>
        <w:pStyle w:val="Default"/>
        <w:rPr>
          <w:rFonts w:asciiTheme="majorHAnsi" w:hAnsiTheme="majorHAnsi" w:cs="Times New Roman"/>
          <w:color w:val="auto"/>
          <w:sz w:val="28"/>
          <w:szCs w:val="28"/>
        </w:rPr>
      </w:pPr>
    </w:p>
    <w:p w:rsidR="00584ECC" w:rsidRPr="00085913" w:rsidRDefault="00584ECC" w:rsidP="00584ECC">
      <w:pPr>
        <w:pStyle w:val="Default"/>
        <w:rPr>
          <w:rFonts w:asciiTheme="majorHAnsi" w:hAnsiTheme="majorHAnsi" w:cs="Times New Roman"/>
          <w:b/>
          <w:color w:val="auto"/>
          <w:sz w:val="28"/>
          <w:szCs w:val="28"/>
        </w:rPr>
      </w:pPr>
      <w:r w:rsidRPr="00085913">
        <w:rPr>
          <w:rFonts w:asciiTheme="majorHAnsi" w:hAnsiTheme="majorHAnsi" w:cs="Times New Roman"/>
          <w:b/>
          <w:color w:val="auto"/>
          <w:sz w:val="28"/>
          <w:szCs w:val="28"/>
        </w:rPr>
        <w:t>Boys</w:t>
      </w:r>
    </w:p>
    <w:p w:rsidR="00584ECC" w:rsidRPr="00085913" w:rsidRDefault="00584ECC" w:rsidP="00584ECC">
      <w:pPr>
        <w:pStyle w:val="Default"/>
        <w:ind w:left="720"/>
        <w:rPr>
          <w:rFonts w:asciiTheme="majorHAnsi" w:hAnsiTheme="majorHAnsi" w:cs="Times New Roman"/>
          <w:color w:val="auto"/>
          <w:sz w:val="28"/>
          <w:szCs w:val="28"/>
        </w:rPr>
      </w:pPr>
    </w:p>
    <w:p w:rsidR="00584ECC" w:rsidRPr="00085913" w:rsidRDefault="00584ECC" w:rsidP="00584ECC">
      <w:pPr>
        <w:pStyle w:val="Default"/>
        <w:numPr>
          <w:ilvl w:val="0"/>
          <w:numId w:val="3"/>
        </w:numPr>
        <w:rPr>
          <w:rFonts w:asciiTheme="majorHAnsi" w:hAnsiTheme="majorHAnsi" w:cs="Times New Roman"/>
          <w:color w:val="auto"/>
          <w:sz w:val="28"/>
          <w:szCs w:val="28"/>
        </w:rPr>
      </w:pPr>
      <w:r w:rsidRPr="00085913">
        <w:rPr>
          <w:rFonts w:asciiTheme="majorHAnsi" w:hAnsiTheme="majorHAnsi" w:cs="Times New Roman"/>
          <w:color w:val="auto"/>
          <w:sz w:val="28"/>
          <w:szCs w:val="28"/>
        </w:rPr>
        <w:t>Suits or sports coats are appropriate</w:t>
      </w:r>
    </w:p>
    <w:p w:rsidR="00584ECC" w:rsidRPr="00085913" w:rsidRDefault="00584ECC" w:rsidP="00584ECC">
      <w:pPr>
        <w:pStyle w:val="Default"/>
        <w:numPr>
          <w:ilvl w:val="0"/>
          <w:numId w:val="3"/>
        </w:numPr>
        <w:rPr>
          <w:rFonts w:asciiTheme="majorHAnsi" w:hAnsiTheme="majorHAnsi" w:cs="Times New Roman"/>
          <w:color w:val="auto"/>
          <w:sz w:val="28"/>
          <w:szCs w:val="28"/>
        </w:rPr>
      </w:pPr>
      <w:r w:rsidRPr="00085913">
        <w:rPr>
          <w:rFonts w:asciiTheme="majorHAnsi" w:hAnsiTheme="majorHAnsi" w:cs="Times New Roman"/>
          <w:color w:val="auto"/>
          <w:sz w:val="28"/>
          <w:szCs w:val="28"/>
        </w:rPr>
        <w:t>Dress shirt and tie, or dress shirt and vest</w:t>
      </w:r>
    </w:p>
    <w:p w:rsidR="00584ECC" w:rsidRPr="00085913" w:rsidRDefault="00584ECC" w:rsidP="00584ECC">
      <w:pPr>
        <w:pStyle w:val="Default"/>
        <w:numPr>
          <w:ilvl w:val="0"/>
          <w:numId w:val="3"/>
        </w:numPr>
        <w:rPr>
          <w:rFonts w:asciiTheme="majorHAnsi" w:hAnsiTheme="majorHAnsi" w:cs="Times New Roman"/>
          <w:color w:val="auto"/>
          <w:sz w:val="28"/>
          <w:szCs w:val="28"/>
        </w:rPr>
      </w:pPr>
      <w:r w:rsidRPr="00085913">
        <w:rPr>
          <w:rFonts w:asciiTheme="majorHAnsi" w:hAnsiTheme="majorHAnsi" w:cs="Times New Roman"/>
          <w:color w:val="auto"/>
          <w:sz w:val="28"/>
          <w:szCs w:val="28"/>
        </w:rPr>
        <w:t>No prayer books, rosaries or objects should be held in the hands during the Mass</w:t>
      </w:r>
    </w:p>
    <w:p w:rsidR="00584ECC" w:rsidRPr="00085913" w:rsidRDefault="00584ECC" w:rsidP="00584ECC">
      <w:pPr>
        <w:pStyle w:val="Default"/>
        <w:ind w:left="720"/>
        <w:rPr>
          <w:rFonts w:asciiTheme="majorHAnsi" w:hAnsiTheme="majorHAnsi" w:cs="Times New Roman"/>
          <w:b/>
          <w:bCs/>
          <w:color w:val="auto"/>
        </w:rPr>
      </w:pPr>
    </w:p>
    <w:p w:rsidR="00584ECC" w:rsidRPr="00085913" w:rsidRDefault="00584ECC" w:rsidP="00584ECC">
      <w:pPr>
        <w:rPr>
          <w:rFonts w:asciiTheme="majorHAnsi" w:hAnsiTheme="majorHAnsi"/>
          <w:b/>
          <w:bCs/>
        </w:rPr>
      </w:pPr>
      <w:r w:rsidRPr="00085913">
        <w:rPr>
          <w:rFonts w:asciiTheme="majorHAnsi" w:hAnsiTheme="majorHAnsi"/>
          <w:b/>
          <w:bCs/>
        </w:rPr>
        <w:t>*The Celtic Cross Catholic Gift Shop, 1512 W. 86</w:t>
      </w:r>
      <w:r w:rsidRPr="00085913">
        <w:rPr>
          <w:rFonts w:asciiTheme="majorHAnsi" w:hAnsiTheme="majorHAnsi"/>
          <w:b/>
          <w:bCs/>
          <w:vertAlign w:val="superscript"/>
        </w:rPr>
        <w:t>th</w:t>
      </w:r>
      <w:r w:rsidRPr="00085913">
        <w:rPr>
          <w:rFonts w:asciiTheme="majorHAnsi" w:hAnsiTheme="majorHAnsi"/>
          <w:b/>
          <w:bCs/>
        </w:rPr>
        <w:t xml:space="preserve"> Street, 46260, provides dresses, veils, ties and many religious items. They do not carry suits for boys. Their telephone number is 317-777-0059.</w:t>
      </w:r>
    </w:p>
    <w:p w:rsidR="00584ECC" w:rsidRPr="00085913" w:rsidRDefault="00584ECC" w:rsidP="00584ECC">
      <w:pPr>
        <w:rPr>
          <w:rFonts w:asciiTheme="majorHAnsi" w:hAnsiTheme="majorHAnsi"/>
          <w:sz w:val="28"/>
          <w:szCs w:val="28"/>
        </w:rPr>
      </w:pPr>
      <w:r w:rsidRPr="00085913">
        <w:rPr>
          <w:rFonts w:asciiTheme="majorHAnsi" w:hAnsiTheme="majorHAnsi"/>
          <w:sz w:val="28"/>
          <w:szCs w:val="28"/>
        </w:rPr>
        <w:t xml:space="preserve"> </w:t>
      </w:r>
    </w:p>
    <w:p w:rsidR="00584ECC" w:rsidRDefault="00584ECC" w:rsidP="00584ECC">
      <w:pPr>
        <w:rPr>
          <w:rFonts w:asciiTheme="majorHAnsi" w:hAnsiTheme="majorHAnsi"/>
          <w:sz w:val="28"/>
          <w:szCs w:val="28"/>
        </w:rPr>
      </w:pPr>
    </w:p>
    <w:p w:rsidR="00584ECC" w:rsidRDefault="00584ECC" w:rsidP="00584ECC">
      <w:pPr>
        <w:rPr>
          <w:rFonts w:asciiTheme="majorHAnsi" w:hAnsiTheme="majorHAnsi"/>
          <w:sz w:val="28"/>
          <w:szCs w:val="28"/>
        </w:rPr>
      </w:pPr>
    </w:p>
    <w:p w:rsidR="00584ECC" w:rsidRDefault="00584ECC" w:rsidP="00584ECC">
      <w:pPr>
        <w:rPr>
          <w:rFonts w:asciiTheme="majorHAnsi" w:hAnsiTheme="majorHAnsi"/>
          <w:sz w:val="28"/>
          <w:szCs w:val="28"/>
        </w:rPr>
      </w:pPr>
    </w:p>
    <w:p w:rsidR="00584ECC" w:rsidRDefault="00584ECC" w:rsidP="00584ECC">
      <w:pPr>
        <w:rPr>
          <w:rFonts w:asciiTheme="majorHAnsi" w:hAnsiTheme="majorHAnsi"/>
          <w:sz w:val="28"/>
          <w:szCs w:val="28"/>
        </w:rPr>
      </w:pPr>
    </w:p>
    <w:p w:rsidR="00584ECC" w:rsidRDefault="00584ECC" w:rsidP="00584ECC">
      <w:pPr>
        <w:rPr>
          <w:rFonts w:asciiTheme="majorHAnsi" w:hAnsiTheme="majorHAnsi"/>
          <w:sz w:val="28"/>
          <w:szCs w:val="28"/>
        </w:rPr>
      </w:pPr>
    </w:p>
    <w:p w:rsidR="00584ECC" w:rsidRDefault="00584ECC" w:rsidP="00584ECC">
      <w:pPr>
        <w:rPr>
          <w:rFonts w:asciiTheme="majorHAnsi" w:hAnsiTheme="majorHAnsi"/>
          <w:sz w:val="28"/>
          <w:szCs w:val="28"/>
        </w:rPr>
      </w:pPr>
    </w:p>
    <w:p w:rsidR="00584ECC" w:rsidRDefault="00584ECC" w:rsidP="00584ECC">
      <w:pPr>
        <w:rPr>
          <w:rFonts w:asciiTheme="majorHAnsi" w:hAnsiTheme="majorHAnsi"/>
          <w:sz w:val="28"/>
          <w:szCs w:val="28"/>
        </w:rPr>
      </w:pPr>
    </w:p>
    <w:p w:rsidR="00584ECC" w:rsidRPr="00E13653" w:rsidRDefault="00584ECC" w:rsidP="00584ECC">
      <w:pPr>
        <w:rPr>
          <w:rFonts w:asciiTheme="majorHAnsi" w:hAnsiTheme="majorHAnsi"/>
          <w:b/>
          <w:bCs/>
        </w:rPr>
      </w:pPr>
      <w:r>
        <w:rPr>
          <w:rFonts w:asciiTheme="majorHAnsi" w:hAnsiTheme="majorHAnsi"/>
          <w:sz w:val="28"/>
          <w:szCs w:val="28"/>
        </w:rPr>
        <w:lastRenderedPageBreak/>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E13653">
        <w:rPr>
          <w:rFonts w:asciiTheme="majorHAnsi" w:hAnsiTheme="majorHAnsi"/>
          <w:b/>
          <w:bCs/>
        </w:rPr>
        <w:t xml:space="preserve">  12</w:t>
      </w:r>
    </w:p>
    <w:p w:rsidR="00584ECC" w:rsidRPr="00584ECC" w:rsidRDefault="00584ECC" w:rsidP="00584ECC">
      <w:pPr>
        <w:rPr>
          <w:rFonts w:asciiTheme="majorHAnsi" w:hAnsiTheme="majorHAnsi"/>
          <w:b/>
          <w:bCs/>
          <w:color w:val="FF0000"/>
          <w:sz w:val="28"/>
          <w:szCs w:val="28"/>
        </w:rPr>
      </w:pPr>
      <w:r w:rsidRPr="001A028B">
        <w:rPr>
          <w:rFonts w:asciiTheme="majorHAnsi" w:hAnsiTheme="majorHAnsi"/>
          <w:b/>
          <w:bCs/>
          <w:color w:val="FF0000"/>
          <w:sz w:val="28"/>
          <w:szCs w:val="28"/>
        </w:rPr>
        <w:t>When are the banners due?</w:t>
      </w:r>
    </w:p>
    <w:p w:rsidR="00584ECC" w:rsidRPr="0085482D" w:rsidRDefault="00584ECC" w:rsidP="00584ECC">
      <w:pPr>
        <w:rPr>
          <w:rFonts w:asciiTheme="majorHAnsi" w:hAnsiTheme="majorHAnsi"/>
          <w:sz w:val="28"/>
          <w:szCs w:val="28"/>
        </w:rPr>
      </w:pPr>
      <w:r>
        <w:rPr>
          <w:rFonts w:asciiTheme="majorHAnsi" w:hAnsiTheme="majorHAnsi"/>
          <w:sz w:val="28"/>
          <w:szCs w:val="28"/>
        </w:rPr>
        <w:t>The banners need to be returned on the evening of practice. Parents will be asked to choose the 10:00 a.m. or the 1 p.m. Mass for their child. Forms will be filled out by parents, including the Mass Preference Form, and submitted at the parent meeting at 6:30 p.m., Thursday, January 11.</w:t>
      </w:r>
    </w:p>
    <w:p w:rsidR="00584ECC" w:rsidRPr="003D07FB" w:rsidRDefault="00584ECC" w:rsidP="00584ECC">
      <w:pPr>
        <w:rPr>
          <w:rFonts w:asciiTheme="majorHAnsi" w:hAnsiTheme="majorHAnsi"/>
          <w:b/>
        </w:rPr>
      </w:pPr>
    </w:p>
    <w:p w:rsidR="00584ECC" w:rsidRDefault="00584ECC" w:rsidP="00584ECC">
      <w:pPr>
        <w:autoSpaceDE w:val="0"/>
        <w:autoSpaceDN w:val="0"/>
        <w:adjustRightInd w:val="0"/>
        <w:jc w:val="center"/>
        <w:rPr>
          <w:rFonts w:asciiTheme="majorHAnsi" w:eastAsiaTheme="minorHAnsi" w:hAnsiTheme="majorHAnsi" w:cs="Arial"/>
          <w:b/>
          <w:bCs/>
          <w:color w:val="FF0000"/>
          <w:sz w:val="36"/>
          <w:szCs w:val="36"/>
        </w:rPr>
      </w:pPr>
      <w:r>
        <w:rPr>
          <w:rFonts w:asciiTheme="majorHAnsi" w:eastAsiaTheme="minorHAnsi" w:hAnsiTheme="majorHAnsi" w:cs="Arial"/>
          <w:b/>
          <w:bCs/>
          <w:color w:val="FF0000"/>
          <w:sz w:val="36"/>
          <w:szCs w:val="36"/>
        </w:rPr>
        <w:t xml:space="preserve">Ongoing faith formation for parents. </w:t>
      </w:r>
    </w:p>
    <w:p w:rsidR="00584ECC" w:rsidRPr="002E0837" w:rsidRDefault="00584ECC" w:rsidP="00584ECC">
      <w:pPr>
        <w:autoSpaceDE w:val="0"/>
        <w:autoSpaceDN w:val="0"/>
        <w:adjustRightInd w:val="0"/>
        <w:jc w:val="center"/>
        <w:rPr>
          <w:rFonts w:asciiTheme="majorHAnsi" w:eastAsiaTheme="minorHAnsi" w:hAnsiTheme="majorHAnsi" w:cs="Arial"/>
          <w:b/>
          <w:bCs/>
          <w:color w:val="FF0000"/>
          <w:sz w:val="36"/>
          <w:szCs w:val="36"/>
        </w:rPr>
      </w:pPr>
      <w:r w:rsidRPr="002E0837">
        <w:rPr>
          <w:rFonts w:asciiTheme="majorHAnsi" w:eastAsiaTheme="minorHAnsi" w:hAnsiTheme="majorHAnsi" w:cs="Arial"/>
          <w:b/>
          <w:bCs/>
          <w:color w:val="FF0000"/>
          <w:sz w:val="36"/>
          <w:szCs w:val="36"/>
        </w:rPr>
        <w:t>Why you should register for FORMED.ORG.?</w:t>
      </w:r>
    </w:p>
    <w:p w:rsidR="00584ECC" w:rsidRPr="00A04416" w:rsidRDefault="00584ECC" w:rsidP="00584ECC">
      <w:pPr>
        <w:autoSpaceDE w:val="0"/>
        <w:autoSpaceDN w:val="0"/>
        <w:adjustRightInd w:val="0"/>
        <w:rPr>
          <w:rFonts w:asciiTheme="majorHAnsi" w:eastAsiaTheme="minorHAnsi" w:hAnsiTheme="majorHAnsi" w:cs="Arial"/>
          <w:b/>
          <w:sz w:val="40"/>
          <w:szCs w:val="32"/>
        </w:rPr>
      </w:pPr>
    </w:p>
    <w:p w:rsidR="00584ECC" w:rsidRPr="005B300A" w:rsidRDefault="00584ECC" w:rsidP="00584ECC">
      <w:pPr>
        <w:autoSpaceDE w:val="0"/>
        <w:autoSpaceDN w:val="0"/>
        <w:adjustRightInd w:val="0"/>
        <w:rPr>
          <w:rFonts w:asciiTheme="majorHAnsi" w:eastAsiaTheme="minorHAnsi" w:hAnsiTheme="majorHAnsi" w:cs="Arial"/>
          <w:color w:val="1A1A1A"/>
          <w:sz w:val="23"/>
          <w:szCs w:val="32"/>
        </w:rPr>
      </w:pPr>
      <w:r w:rsidRPr="005B300A">
        <w:rPr>
          <w:rFonts w:asciiTheme="majorHAnsi" w:eastAsiaTheme="minorHAnsi" w:hAnsiTheme="majorHAnsi" w:cs="Arial"/>
          <w:color w:val="1A1A1A"/>
          <w:sz w:val="23"/>
          <w:szCs w:val="32"/>
        </w:rPr>
        <w:t xml:space="preserve">As your children learn more about their Catholic faith, we </w:t>
      </w:r>
      <w:r>
        <w:rPr>
          <w:rFonts w:asciiTheme="majorHAnsi" w:eastAsiaTheme="minorHAnsi" w:hAnsiTheme="majorHAnsi" w:cs="Arial"/>
          <w:color w:val="1A1A1A"/>
          <w:sz w:val="23"/>
          <w:szCs w:val="32"/>
        </w:rPr>
        <w:t>invite parents to</w:t>
      </w:r>
      <w:r w:rsidRPr="005B300A">
        <w:rPr>
          <w:rFonts w:asciiTheme="majorHAnsi" w:eastAsiaTheme="minorHAnsi" w:hAnsiTheme="majorHAnsi" w:cs="Arial"/>
          <w:color w:val="1A1A1A"/>
          <w:sz w:val="23"/>
          <w:szCs w:val="32"/>
        </w:rPr>
        <w:t xml:space="preserve"> also become better informed about Catholicism through our</w:t>
      </w:r>
      <w:r>
        <w:rPr>
          <w:rFonts w:asciiTheme="majorHAnsi" w:eastAsiaTheme="minorHAnsi" w:hAnsiTheme="majorHAnsi" w:cs="Arial"/>
          <w:color w:val="1A1A1A"/>
          <w:sz w:val="23"/>
          <w:szCs w:val="32"/>
        </w:rPr>
        <w:t xml:space="preserve"> </w:t>
      </w:r>
      <w:proofErr w:type="gramStart"/>
      <w:r>
        <w:rPr>
          <w:rFonts w:asciiTheme="majorHAnsi" w:eastAsiaTheme="minorHAnsi" w:hAnsiTheme="majorHAnsi" w:cs="Arial"/>
          <w:color w:val="1A1A1A"/>
          <w:sz w:val="23"/>
          <w:szCs w:val="32"/>
        </w:rPr>
        <w:t xml:space="preserve">free </w:t>
      </w:r>
      <w:r w:rsidRPr="005B300A">
        <w:rPr>
          <w:rFonts w:asciiTheme="majorHAnsi" w:eastAsiaTheme="minorHAnsi" w:hAnsiTheme="majorHAnsi" w:cs="Arial"/>
          <w:color w:val="1A1A1A"/>
          <w:sz w:val="23"/>
          <w:szCs w:val="32"/>
        </w:rPr>
        <w:t xml:space="preserve"> parish</w:t>
      </w:r>
      <w:proofErr w:type="gramEnd"/>
      <w:r w:rsidRPr="005B300A">
        <w:rPr>
          <w:rFonts w:asciiTheme="majorHAnsi" w:eastAsiaTheme="minorHAnsi" w:hAnsiTheme="majorHAnsi" w:cs="Arial"/>
          <w:color w:val="1A1A1A"/>
          <w:sz w:val="23"/>
          <w:szCs w:val="32"/>
        </w:rPr>
        <w:t xml:space="preserve"> subscription to FORMED.</w:t>
      </w:r>
    </w:p>
    <w:p w:rsidR="00584ECC" w:rsidRPr="005B300A" w:rsidRDefault="00584ECC" w:rsidP="00584ECC">
      <w:pPr>
        <w:autoSpaceDE w:val="0"/>
        <w:autoSpaceDN w:val="0"/>
        <w:adjustRightInd w:val="0"/>
        <w:rPr>
          <w:rFonts w:asciiTheme="majorHAnsi" w:eastAsiaTheme="minorHAnsi" w:hAnsiTheme="majorHAnsi" w:cs="Calibri"/>
          <w:sz w:val="23"/>
          <w:szCs w:val="30"/>
        </w:rPr>
      </w:pPr>
    </w:p>
    <w:p w:rsidR="00584ECC" w:rsidRPr="005B300A" w:rsidRDefault="00584ECC" w:rsidP="00584ECC">
      <w:pPr>
        <w:autoSpaceDE w:val="0"/>
        <w:autoSpaceDN w:val="0"/>
        <w:adjustRightInd w:val="0"/>
        <w:rPr>
          <w:rFonts w:asciiTheme="majorHAnsi" w:eastAsiaTheme="minorHAnsi" w:hAnsiTheme="majorHAnsi" w:cs="Calibri"/>
          <w:sz w:val="23"/>
          <w:szCs w:val="30"/>
        </w:rPr>
      </w:pPr>
      <w:r w:rsidRPr="005B300A">
        <w:rPr>
          <w:rFonts w:asciiTheme="majorHAnsi" w:eastAsiaTheme="minorHAnsi" w:hAnsiTheme="majorHAnsi" w:cs="Calibri"/>
          <w:sz w:val="23"/>
          <w:szCs w:val="30"/>
        </w:rPr>
        <w:t>FORMED has inspiring movies and video</w:t>
      </w:r>
      <w:r>
        <w:rPr>
          <w:rFonts w:asciiTheme="majorHAnsi" w:eastAsiaTheme="minorHAnsi" w:hAnsiTheme="majorHAnsi" w:cs="Calibri"/>
          <w:sz w:val="23"/>
          <w:szCs w:val="30"/>
        </w:rPr>
        <w:t xml:space="preserve">-based studies, audio talks and </w:t>
      </w:r>
      <w:r w:rsidRPr="005B300A">
        <w:rPr>
          <w:rFonts w:asciiTheme="majorHAnsi" w:eastAsiaTheme="minorHAnsi" w:hAnsiTheme="majorHAnsi" w:cs="Calibri"/>
          <w:sz w:val="23"/>
          <w:szCs w:val="30"/>
        </w:rPr>
        <w:t>e-books from the Church's most co</w:t>
      </w:r>
      <w:r>
        <w:rPr>
          <w:rFonts w:asciiTheme="majorHAnsi" w:eastAsiaTheme="minorHAnsi" w:hAnsiTheme="majorHAnsi" w:cs="Calibri"/>
          <w:sz w:val="23"/>
          <w:szCs w:val="30"/>
        </w:rPr>
        <w:t xml:space="preserve">mpelling speakers and authors. </w:t>
      </w:r>
      <w:r w:rsidRPr="005B300A">
        <w:rPr>
          <w:rFonts w:asciiTheme="majorHAnsi" w:eastAsiaTheme="minorHAnsi" w:hAnsiTheme="majorHAnsi" w:cs="Calibri"/>
          <w:sz w:val="23"/>
          <w:szCs w:val="30"/>
        </w:rPr>
        <w:t xml:space="preserve">Call it a “Faith CE – a Faith Continuing Education” resource. </w:t>
      </w:r>
    </w:p>
    <w:p w:rsidR="00584ECC" w:rsidRPr="005B300A" w:rsidRDefault="00584ECC" w:rsidP="00584ECC">
      <w:pPr>
        <w:autoSpaceDE w:val="0"/>
        <w:autoSpaceDN w:val="0"/>
        <w:adjustRightInd w:val="0"/>
        <w:rPr>
          <w:rFonts w:asciiTheme="majorHAnsi" w:eastAsiaTheme="minorHAnsi" w:hAnsiTheme="majorHAnsi" w:cs="Calibri"/>
          <w:sz w:val="23"/>
          <w:szCs w:val="30"/>
        </w:rPr>
      </w:pPr>
    </w:p>
    <w:p w:rsidR="00584ECC" w:rsidRPr="005B300A" w:rsidRDefault="00584ECC" w:rsidP="00584ECC">
      <w:pPr>
        <w:pStyle w:val="ListParagraph"/>
        <w:numPr>
          <w:ilvl w:val="0"/>
          <w:numId w:val="5"/>
        </w:numPr>
        <w:autoSpaceDE w:val="0"/>
        <w:autoSpaceDN w:val="0"/>
        <w:adjustRightInd w:val="0"/>
        <w:spacing w:after="0" w:line="240" w:lineRule="auto"/>
        <w:rPr>
          <w:rFonts w:asciiTheme="majorHAnsi" w:eastAsiaTheme="minorHAnsi" w:hAnsiTheme="majorHAnsi" w:cs="Calibri"/>
          <w:b/>
          <w:bCs/>
          <w:i/>
          <w:iCs/>
          <w:sz w:val="23"/>
          <w:szCs w:val="30"/>
        </w:rPr>
      </w:pPr>
      <w:r w:rsidRPr="005B300A">
        <w:rPr>
          <w:rFonts w:asciiTheme="majorHAnsi" w:eastAsiaTheme="minorHAnsi" w:hAnsiTheme="majorHAnsi" w:cs="Calibri"/>
          <w:sz w:val="23"/>
          <w:szCs w:val="30"/>
        </w:rPr>
        <w:t xml:space="preserve">Fan the flames of your faith by preparing for Mass each Sunday by watching an insightful five-minute video on the Sunday Readings using </w:t>
      </w:r>
      <w:r w:rsidRPr="005B300A">
        <w:rPr>
          <w:rFonts w:asciiTheme="majorHAnsi" w:eastAsiaTheme="minorHAnsi" w:hAnsiTheme="majorHAnsi" w:cs="Calibri"/>
          <w:b/>
          <w:bCs/>
          <w:i/>
          <w:iCs/>
          <w:sz w:val="23"/>
          <w:szCs w:val="30"/>
        </w:rPr>
        <w:t>Opening the Word</w:t>
      </w:r>
    </w:p>
    <w:p w:rsidR="00584ECC" w:rsidRPr="005B300A" w:rsidRDefault="00584ECC" w:rsidP="00584ECC">
      <w:pPr>
        <w:pStyle w:val="ListParagraph"/>
        <w:numPr>
          <w:ilvl w:val="0"/>
          <w:numId w:val="5"/>
        </w:numPr>
        <w:autoSpaceDE w:val="0"/>
        <w:autoSpaceDN w:val="0"/>
        <w:adjustRightInd w:val="0"/>
        <w:spacing w:after="0" w:line="240" w:lineRule="auto"/>
        <w:rPr>
          <w:rFonts w:asciiTheme="majorHAnsi" w:eastAsiaTheme="minorHAnsi" w:hAnsiTheme="majorHAnsi" w:cs="Calibri"/>
          <w:b/>
          <w:bCs/>
          <w:i/>
          <w:iCs/>
          <w:sz w:val="23"/>
          <w:szCs w:val="30"/>
        </w:rPr>
      </w:pPr>
      <w:r w:rsidRPr="005B300A">
        <w:rPr>
          <w:rFonts w:asciiTheme="majorHAnsi" w:eastAsiaTheme="minorHAnsi" w:hAnsiTheme="majorHAnsi" w:cs="Calibri"/>
          <w:sz w:val="23"/>
          <w:szCs w:val="30"/>
        </w:rPr>
        <w:t xml:space="preserve">Enjoy a family movie night by watching an entertaining and meaningful religious video </w:t>
      </w:r>
    </w:p>
    <w:p w:rsidR="00584ECC" w:rsidRPr="005B300A" w:rsidRDefault="00584ECC" w:rsidP="00584ECC">
      <w:pPr>
        <w:pStyle w:val="ListParagraph"/>
        <w:numPr>
          <w:ilvl w:val="0"/>
          <w:numId w:val="5"/>
        </w:numPr>
        <w:autoSpaceDE w:val="0"/>
        <w:autoSpaceDN w:val="0"/>
        <w:adjustRightInd w:val="0"/>
        <w:spacing w:after="0" w:line="240" w:lineRule="auto"/>
        <w:rPr>
          <w:rFonts w:asciiTheme="majorHAnsi" w:eastAsiaTheme="minorHAnsi" w:hAnsiTheme="majorHAnsi" w:cs="Calibri"/>
          <w:b/>
          <w:bCs/>
          <w:i/>
          <w:iCs/>
          <w:sz w:val="23"/>
          <w:szCs w:val="30"/>
        </w:rPr>
      </w:pPr>
      <w:r w:rsidRPr="005B300A">
        <w:rPr>
          <w:rFonts w:asciiTheme="majorHAnsi" w:eastAsiaTheme="minorHAnsi" w:hAnsiTheme="majorHAnsi" w:cs="Calibri"/>
          <w:sz w:val="23"/>
          <w:szCs w:val="30"/>
        </w:rPr>
        <w:t xml:space="preserve">Enrich your marriage with the award-winning video program </w:t>
      </w:r>
      <w:r w:rsidRPr="005B300A">
        <w:rPr>
          <w:rFonts w:asciiTheme="majorHAnsi" w:eastAsiaTheme="minorHAnsi" w:hAnsiTheme="majorHAnsi" w:cs="Calibri"/>
          <w:i/>
          <w:iCs/>
          <w:sz w:val="23"/>
          <w:szCs w:val="30"/>
        </w:rPr>
        <w:t>BELOVED</w:t>
      </w:r>
    </w:p>
    <w:p w:rsidR="00584ECC" w:rsidRPr="005B300A" w:rsidRDefault="00584ECC" w:rsidP="00584ECC">
      <w:pPr>
        <w:pStyle w:val="ListParagraph"/>
        <w:numPr>
          <w:ilvl w:val="0"/>
          <w:numId w:val="5"/>
        </w:numPr>
        <w:autoSpaceDE w:val="0"/>
        <w:autoSpaceDN w:val="0"/>
        <w:adjustRightInd w:val="0"/>
        <w:spacing w:after="0" w:line="240" w:lineRule="auto"/>
        <w:rPr>
          <w:rFonts w:asciiTheme="majorHAnsi" w:eastAsiaTheme="minorHAnsi" w:hAnsiTheme="majorHAnsi" w:cs="Calibri"/>
          <w:b/>
          <w:bCs/>
          <w:i/>
          <w:iCs/>
          <w:sz w:val="23"/>
          <w:szCs w:val="30"/>
        </w:rPr>
      </w:pPr>
      <w:r w:rsidRPr="005B300A">
        <w:rPr>
          <w:rFonts w:asciiTheme="majorHAnsi" w:eastAsiaTheme="minorHAnsi" w:hAnsiTheme="majorHAnsi" w:cs="Calibri"/>
          <w:sz w:val="23"/>
          <w:szCs w:val="30"/>
        </w:rPr>
        <w:t>Help your children grow in faith and character with engaging children’s materials.</w:t>
      </w:r>
    </w:p>
    <w:p w:rsidR="00584ECC" w:rsidRPr="005B300A" w:rsidRDefault="00584ECC" w:rsidP="00584ECC">
      <w:pPr>
        <w:autoSpaceDE w:val="0"/>
        <w:autoSpaceDN w:val="0"/>
        <w:adjustRightInd w:val="0"/>
        <w:rPr>
          <w:rFonts w:asciiTheme="majorHAnsi" w:eastAsiaTheme="minorHAnsi" w:hAnsiTheme="majorHAnsi" w:cs="Calibri"/>
          <w:sz w:val="23"/>
          <w:szCs w:val="30"/>
        </w:rPr>
      </w:pPr>
    </w:p>
    <w:p w:rsidR="00584ECC" w:rsidRDefault="00584ECC" w:rsidP="00584ECC">
      <w:pPr>
        <w:autoSpaceDE w:val="0"/>
        <w:autoSpaceDN w:val="0"/>
        <w:adjustRightInd w:val="0"/>
        <w:rPr>
          <w:rFonts w:asciiTheme="majorHAnsi" w:eastAsiaTheme="minorHAnsi" w:hAnsiTheme="majorHAnsi" w:cs="Calibri"/>
          <w:sz w:val="23"/>
          <w:szCs w:val="30"/>
        </w:rPr>
      </w:pPr>
      <w:r w:rsidRPr="005B300A">
        <w:rPr>
          <w:rFonts w:asciiTheme="majorHAnsi" w:eastAsiaTheme="minorHAnsi" w:hAnsiTheme="majorHAnsi" w:cs="Calibri"/>
          <w:sz w:val="23"/>
          <w:szCs w:val="30"/>
        </w:rPr>
        <w:t xml:space="preserve">Sign up is </w:t>
      </w:r>
      <w:r w:rsidRPr="005B300A">
        <w:rPr>
          <w:rFonts w:asciiTheme="majorHAnsi" w:eastAsiaTheme="minorHAnsi" w:hAnsiTheme="majorHAnsi" w:cs="Calibri"/>
          <w:b/>
          <w:bCs/>
          <w:sz w:val="23"/>
          <w:szCs w:val="30"/>
        </w:rPr>
        <w:t>EASY</w:t>
      </w:r>
      <w:r w:rsidRPr="005B300A">
        <w:rPr>
          <w:rFonts w:asciiTheme="majorHAnsi" w:eastAsiaTheme="minorHAnsi" w:hAnsiTheme="majorHAnsi" w:cs="Calibri"/>
          <w:sz w:val="23"/>
          <w:szCs w:val="30"/>
        </w:rPr>
        <w:t xml:space="preserve">!  Simply go to </w:t>
      </w:r>
      <w:hyperlink r:id="rId20" w:history="1">
        <w:r w:rsidRPr="009950C4">
          <w:rPr>
            <w:rStyle w:val="Hyperlink"/>
            <w:rFonts w:asciiTheme="majorHAnsi" w:eastAsiaTheme="minorHAnsi" w:hAnsiTheme="majorHAnsi" w:cs="Calibri"/>
            <w:sz w:val="23"/>
            <w:szCs w:val="30"/>
          </w:rPr>
          <w:t>https://www.stluke.org/care/grow/formed</w:t>
        </w:r>
      </w:hyperlink>
      <w:r>
        <w:rPr>
          <w:rFonts w:asciiTheme="majorHAnsi" w:eastAsiaTheme="minorHAnsi" w:hAnsiTheme="majorHAnsi" w:cs="Calibri"/>
          <w:sz w:val="23"/>
          <w:szCs w:val="30"/>
        </w:rPr>
        <w:t xml:space="preserve">  There is no charge to register for </w:t>
      </w:r>
      <w:proofErr w:type="gramStart"/>
      <w:r>
        <w:rPr>
          <w:rFonts w:asciiTheme="majorHAnsi" w:eastAsiaTheme="minorHAnsi" w:hAnsiTheme="majorHAnsi" w:cs="Calibri"/>
          <w:sz w:val="23"/>
          <w:szCs w:val="30"/>
        </w:rPr>
        <w:t>Formed.Org .</w:t>
      </w:r>
      <w:proofErr w:type="gramEnd"/>
    </w:p>
    <w:p w:rsidR="00584ECC" w:rsidRPr="005B300A" w:rsidRDefault="00584ECC" w:rsidP="00584ECC">
      <w:pPr>
        <w:autoSpaceDE w:val="0"/>
        <w:autoSpaceDN w:val="0"/>
        <w:adjustRightInd w:val="0"/>
        <w:rPr>
          <w:rFonts w:asciiTheme="majorHAnsi" w:eastAsiaTheme="minorHAnsi" w:hAnsiTheme="majorHAnsi" w:cs="Calibri"/>
          <w:sz w:val="23"/>
          <w:szCs w:val="30"/>
        </w:rPr>
      </w:pPr>
    </w:p>
    <w:p w:rsidR="00584ECC" w:rsidRPr="00330E90" w:rsidRDefault="00584ECC" w:rsidP="00584ECC">
      <w:pPr>
        <w:autoSpaceDE w:val="0"/>
        <w:autoSpaceDN w:val="0"/>
        <w:adjustRightInd w:val="0"/>
        <w:rPr>
          <w:rFonts w:asciiTheme="majorHAnsi" w:eastAsiaTheme="minorHAnsi" w:hAnsiTheme="majorHAnsi" w:cs="Calibri"/>
          <w:sz w:val="23"/>
          <w:szCs w:val="30"/>
        </w:rPr>
      </w:pPr>
      <w:r w:rsidRPr="005B300A">
        <w:rPr>
          <w:rFonts w:asciiTheme="majorHAnsi" w:eastAsiaTheme="minorHAnsi" w:hAnsiTheme="majorHAnsi" w:cs="Calibri"/>
          <w:sz w:val="23"/>
          <w:szCs w:val="30"/>
        </w:rPr>
        <w:t xml:space="preserve">Want to get </w:t>
      </w:r>
      <w:r w:rsidRPr="005B300A">
        <w:rPr>
          <w:rFonts w:asciiTheme="majorHAnsi" w:eastAsiaTheme="minorHAnsi" w:hAnsiTheme="majorHAnsi" w:cs="Calibri"/>
          <w:b/>
          <w:bCs/>
          <w:i/>
          <w:iCs/>
          <w:sz w:val="23"/>
          <w:szCs w:val="30"/>
        </w:rPr>
        <w:t>FORMED on-the-go</w:t>
      </w:r>
      <w:r w:rsidRPr="005B300A">
        <w:rPr>
          <w:rFonts w:asciiTheme="majorHAnsi" w:eastAsiaTheme="minorHAnsi" w:hAnsiTheme="majorHAnsi" w:cs="Calibri"/>
          <w:sz w:val="23"/>
          <w:szCs w:val="30"/>
        </w:rPr>
        <w:t xml:space="preserve">?  Learn more at </w:t>
      </w:r>
      <w:hyperlink r:id="rId21" w:history="1">
        <w:r w:rsidRPr="005B300A">
          <w:rPr>
            <w:rFonts w:asciiTheme="majorHAnsi" w:eastAsiaTheme="minorHAnsi" w:hAnsiTheme="majorHAnsi" w:cs="Calibri"/>
            <w:b/>
            <w:bCs/>
            <w:color w:val="386EFF"/>
            <w:sz w:val="23"/>
            <w:szCs w:val="30"/>
            <w:u w:val="single" w:color="386EFF"/>
          </w:rPr>
          <w:t>app.formed.org</w:t>
        </w:r>
      </w:hyperlink>
      <w:r w:rsidRPr="005B300A">
        <w:rPr>
          <w:rFonts w:asciiTheme="majorHAnsi" w:eastAsiaTheme="minorHAnsi" w:hAnsiTheme="majorHAnsi" w:cs="Calibri"/>
          <w:sz w:val="23"/>
          <w:szCs w:val="30"/>
        </w:rPr>
        <w:t xml:space="preserve"> to download the FORMED app for all your smart devices.  Then, beautiful Catholic content is only 1 click away, anytime and anyplace</w:t>
      </w: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r>
        <w:rPr>
          <w:rFonts w:asciiTheme="majorHAnsi" w:eastAsiaTheme="minorHAnsi" w:hAnsiTheme="majorHAnsi" w:cs="Calibri"/>
          <w:noProof/>
          <w:szCs w:val="30"/>
        </w:rPr>
        <w:drawing>
          <wp:anchor distT="0" distB="0" distL="114300" distR="114300" simplePos="0" relativeHeight="251659264" behindDoc="0" locked="0" layoutInCell="1" allowOverlap="1" wp14:anchorId="23957662" wp14:editId="37EB44E6">
            <wp:simplePos x="0" y="0"/>
            <wp:positionH relativeFrom="column">
              <wp:posOffset>1535430</wp:posOffset>
            </wp:positionH>
            <wp:positionV relativeFrom="paragraph">
              <wp:posOffset>57785</wp:posOffset>
            </wp:positionV>
            <wp:extent cx="2293620" cy="1694180"/>
            <wp:effectExtent l="0" t="0" r="5080" b="0"/>
            <wp:wrapTight wrapText="bothSides">
              <wp:wrapPolygon edited="0">
                <wp:start x="0" y="0"/>
                <wp:lineTo x="0" y="21373"/>
                <wp:lineTo x="21528" y="21373"/>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293620" cy="1694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Default="00584ECC" w:rsidP="00584ECC">
      <w:pPr>
        <w:autoSpaceDE w:val="0"/>
        <w:autoSpaceDN w:val="0"/>
        <w:adjustRightInd w:val="0"/>
        <w:rPr>
          <w:rFonts w:asciiTheme="majorHAnsi" w:eastAsiaTheme="minorHAnsi" w:hAnsiTheme="majorHAnsi" w:cs="Calibri"/>
          <w:szCs w:val="30"/>
        </w:rPr>
      </w:pPr>
    </w:p>
    <w:p w:rsidR="00584ECC" w:rsidRPr="005B7FC0" w:rsidRDefault="00584ECC" w:rsidP="00584ECC">
      <w:pPr>
        <w:rPr>
          <w:rFonts w:ascii="Helvetica" w:eastAsiaTheme="minorEastAsia" w:hAnsi="Helvetica" w:cstheme="minorBidi"/>
          <w:color w:val="000000"/>
        </w:rPr>
      </w:pPr>
    </w:p>
    <w:p w:rsidR="00584ECC" w:rsidRPr="005B300A" w:rsidRDefault="00584ECC" w:rsidP="00584ECC">
      <w:pPr>
        <w:rPr>
          <w:rFonts w:asciiTheme="minorHAnsi" w:eastAsiaTheme="minorEastAsia" w:hAnsiTheme="minorHAnsi" w:cstheme="minorBidi"/>
          <w:color w:val="323232"/>
        </w:rPr>
      </w:pPr>
      <w:r w:rsidRPr="005B300A">
        <w:rPr>
          <w:rFonts w:asciiTheme="minorHAnsi" w:eastAsiaTheme="minorEastAsia" w:hAnsiTheme="minorHAnsi" w:cstheme="minorBidi"/>
          <w:color w:val="323232"/>
        </w:rPr>
        <w:t>300+ episodes of video-based study programs</w:t>
      </w:r>
    </w:p>
    <w:p w:rsidR="00584ECC" w:rsidRPr="005B300A" w:rsidRDefault="00584ECC" w:rsidP="00584ECC">
      <w:pPr>
        <w:rPr>
          <w:rFonts w:asciiTheme="minorHAnsi" w:eastAsiaTheme="minorEastAsia" w:hAnsiTheme="minorHAnsi" w:cstheme="minorBidi"/>
          <w:color w:val="323232"/>
        </w:rPr>
      </w:pPr>
      <w:r w:rsidRPr="005B300A">
        <w:rPr>
          <w:rFonts w:asciiTheme="minorHAnsi" w:eastAsiaTheme="minorEastAsia" w:hAnsiTheme="minorHAnsi" w:cstheme="minorBidi"/>
          <w:color w:val="323232"/>
        </w:rPr>
        <w:t>35+ feature films and movies</w:t>
      </w:r>
    </w:p>
    <w:p w:rsidR="00584ECC" w:rsidRPr="005B300A" w:rsidRDefault="00584ECC" w:rsidP="00584ECC">
      <w:pPr>
        <w:rPr>
          <w:rFonts w:asciiTheme="minorHAnsi" w:eastAsiaTheme="minorEastAsia" w:hAnsiTheme="minorHAnsi" w:cstheme="minorBidi"/>
          <w:color w:val="323232"/>
        </w:rPr>
      </w:pPr>
      <w:r w:rsidRPr="005B300A">
        <w:rPr>
          <w:rFonts w:asciiTheme="minorHAnsi" w:eastAsiaTheme="minorEastAsia" w:hAnsiTheme="minorHAnsi" w:cstheme="minorBidi"/>
          <w:color w:val="323232"/>
        </w:rPr>
        <w:t>45+ audio presentations</w:t>
      </w:r>
    </w:p>
    <w:p w:rsidR="00584ECC" w:rsidRPr="005B300A" w:rsidRDefault="00584ECC" w:rsidP="00584ECC">
      <w:pPr>
        <w:rPr>
          <w:rFonts w:asciiTheme="minorHAnsi" w:eastAsiaTheme="minorEastAsia" w:hAnsiTheme="minorHAnsi" w:cstheme="minorBidi"/>
          <w:color w:val="323232"/>
        </w:rPr>
      </w:pPr>
      <w:r w:rsidRPr="005B300A">
        <w:rPr>
          <w:rFonts w:asciiTheme="minorHAnsi" w:eastAsiaTheme="minorEastAsia" w:hAnsiTheme="minorHAnsi" w:cstheme="minorBidi"/>
          <w:color w:val="323232"/>
        </w:rPr>
        <w:t>25+ eBooks</w:t>
      </w:r>
    </w:p>
    <w:p w:rsidR="00584ECC" w:rsidRPr="005B300A" w:rsidRDefault="00584ECC" w:rsidP="00584ECC">
      <w:pPr>
        <w:rPr>
          <w:rFonts w:asciiTheme="minorHAnsi" w:eastAsiaTheme="minorEastAsia" w:hAnsiTheme="minorHAnsi" w:cstheme="minorBidi"/>
          <w:color w:val="323232"/>
        </w:rPr>
      </w:pPr>
      <w:r w:rsidRPr="005B300A">
        <w:rPr>
          <w:rFonts w:asciiTheme="minorHAnsi" w:eastAsiaTheme="minorEastAsia" w:hAnsiTheme="minorHAnsi" w:cstheme="minorBidi"/>
          <w:color w:val="323232"/>
        </w:rPr>
        <w:t>Available in English and Spanish!</w:t>
      </w:r>
    </w:p>
    <w:p w:rsidR="00584ECC" w:rsidRDefault="00584ECC" w:rsidP="00584ECC">
      <w:pPr>
        <w:rPr>
          <w:rFonts w:asciiTheme="minorHAnsi" w:eastAsiaTheme="minorEastAsia" w:hAnsiTheme="minorHAnsi" w:cstheme="minorBidi"/>
        </w:rPr>
      </w:pPr>
      <w:r w:rsidRPr="005B300A">
        <w:rPr>
          <w:rFonts w:asciiTheme="minorHAnsi" w:eastAsiaTheme="minorEastAsia" w:hAnsiTheme="minorHAnsi" w:cstheme="minorBidi"/>
          <w:color w:val="323232"/>
        </w:rPr>
        <w:t>Available</w:t>
      </w:r>
      <w:r>
        <w:rPr>
          <w:rFonts w:asciiTheme="minorHAnsi" w:eastAsiaTheme="minorEastAsia" w:hAnsiTheme="minorHAnsi" w:cstheme="minorBidi"/>
          <w:color w:val="323232"/>
        </w:rPr>
        <w:t xml:space="preserve"> </w:t>
      </w:r>
      <w:r w:rsidRPr="005B300A">
        <w:rPr>
          <w:rFonts w:asciiTheme="minorHAnsi" w:eastAsiaTheme="minorEastAsia" w:hAnsiTheme="minorHAnsi" w:cstheme="minorBidi"/>
        </w:rPr>
        <w:t>24/7</w:t>
      </w:r>
    </w:p>
    <w:p w:rsidR="00E13653" w:rsidRDefault="00E13653" w:rsidP="00E13653">
      <w:pPr>
        <w:spacing w:line="264" w:lineRule="auto"/>
        <w:rPr>
          <w:rFonts w:asciiTheme="majorHAnsi" w:hAnsiTheme="majorHAnsi"/>
          <w:b/>
          <w:szCs w:val="36"/>
        </w:rPr>
      </w:pPr>
      <w:r>
        <w:rPr>
          <w:rFonts w:asciiTheme="majorHAnsi" w:hAnsiTheme="majorHAnsi"/>
          <w:b/>
          <w:szCs w:val="36"/>
        </w:rPr>
        <w:lastRenderedPageBreak/>
        <w:tab/>
      </w:r>
      <w:r>
        <w:rPr>
          <w:rFonts w:asciiTheme="majorHAnsi" w:hAnsiTheme="majorHAnsi"/>
          <w:b/>
          <w:szCs w:val="36"/>
        </w:rPr>
        <w:tab/>
      </w:r>
      <w:r>
        <w:rPr>
          <w:rFonts w:asciiTheme="majorHAnsi" w:hAnsiTheme="majorHAnsi"/>
          <w:b/>
          <w:szCs w:val="36"/>
        </w:rPr>
        <w:tab/>
      </w:r>
      <w:r>
        <w:rPr>
          <w:rFonts w:asciiTheme="majorHAnsi" w:hAnsiTheme="majorHAnsi"/>
          <w:b/>
          <w:szCs w:val="36"/>
        </w:rPr>
        <w:tab/>
      </w:r>
      <w:r>
        <w:rPr>
          <w:rFonts w:asciiTheme="majorHAnsi" w:hAnsiTheme="majorHAnsi"/>
          <w:b/>
          <w:szCs w:val="36"/>
        </w:rPr>
        <w:tab/>
      </w:r>
      <w:r>
        <w:rPr>
          <w:rFonts w:asciiTheme="majorHAnsi" w:hAnsiTheme="majorHAnsi"/>
          <w:b/>
          <w:szCs w:val="36"/>
        </w:rPr>
        <w:tab/>
        <w:t xml:space="preserve">  13</w:t>
      </w:r>
      <w:r w:rsidR="00584ECC">
        <w:rPr>
          <w:rFonts w:asciiTheme="majorHAnsi" w:hAnsiTheme="majorHAnsi"/>
          <w:b/>
          <w:szCs w:val="36"/>
        </w:rPr>
        <w:tab/>
      </w:r>
      <w:r w:rsidR="00584ECC">
        <w:rPr>
          <w:rFonts w:asciiTheme="majorHAnsi" w:hAnsiTheme="majorHAnsi"/>
          <w:b/>
          <w:szCs w:val="36"/>
        </w:rPr>
        <w:tab/>
      </w:r>
      <w:r w:rsidR="00584ECC">
        <w:rPr>
          <w:rFonts w:asciiTheme="majorHAnsi" w:hAnsiTheme="majorHAnsi"/>
          <w:b/>
          <w:szCs w:val="36"/>
        </w:rPr>
        <w:tab/>
      </w:r>
      <w:r w:rsidR="00584ECC">
        <w:rPr>
          <w:rFonts w:asciiTheme="majorHAnsi" w:hAnsiTheme="majorHAnsi"/>
          <w:b/>
          <w:szCs w:val="36"/>
        </w:rPr>
        <w:tab/>
      </w:r>
      <w:r w:rsidR="00584ECC">
        <w:rPr>
          <w:rFonts w:asciiTheme="majorHAnsi" w:hAnsiTheme="majorHAnsi"/>
          <w:b/>
          <w:szCs w:val="36"/>
        </w:rPr>
        <w:tab/>
      </w:r>
    </w:p>
    <w:p w:rsidR="00584ECC" w:rsidRPr="00DA713D" w:rsidRDefault="00584ECC" w:rsidP="00584ECC">
      <w:pPr>
        <w:spacing w:line="264" w:lineRule="auto"/>
        <w:rPr>
          <w:rFonts w:asciiTheme="majorHAnsi" w:hAnsiTheme="majorHAnsi"/>
          <w:b/>
          <w:color w:val="FF0000"/>
          <w:sz w:val="28"/>
          <w:szCs w:val="36"/>
        </w:rPr>
      </w:pPr>
      <w:r w:rsidRPr="00DA713D">
        <w:rPr>
          <w:rFonts w:asciiTheme="majorHAnsi" w:hAnsiTheme="majorHAnsi"/>
          <w:b/>
          <w:color w:val="FF0000"/>
          <w:sz w:val="28"/>
          <w:szCs w:val="36"/>
        </w:rPr>
        <w:t>Miscellaneous Questions and Comments Regarding Sacramental Preparation</w:t>
      </w:r>
    </w:p>
    <w:p w:rsidR="00584ECC" w:rsidRPr="000E409F" w:rsidRDefault="00584ECC" w:rsidP="00584ECC">
      <w:pPr>
        <w:rPr>
          <w:rFonts w:asciiTheme="majorHAnsi" w:hAnsiTheme="majorHAnsi"/>
        </w:rPr>
      </w:pPr>
    </w:p>
    <w:p w:rsidR="00584ECC" w:rsidRPr="000E409F" w:rsidRDefault="00584ECC" w:rsidP="00584ECC">
      <w:pPr>
        <w:rPr>
          <w:rFonts w:asciiTheme="majorHAnsi" w:hAnsiTheme="majorHAnsi"/>
          <w:b/>
          <w:szCs w:val="28"/>
        </w:rPr>
      </w:pPr>
      <w:r w:rsidRPr="000E409F">
        <w:rPr>
          <w:rFonts w:asciiTheme="majorHAnsi" w:hAnsiTheme="majorHAnsi"/>
          <w:b/>
          <w:szCs w:val="28"/>
        </w:rPr>
        <w:t>1. What role do parents play in the sacramental preparation of their children?</w:t>
      </w:r>
    </w:p>
    <w:p w:rsidR="00584ECC" w:rsidRDefault="00584ECC" w:rsidP="00584ECC">
      <w:pPr>
        <w:rPr>
          <w:rFonts w:asciiTheme="majorHAnsi" w:hAnsiTheme="majorHAnsi"/>
          <w:b/>
        </w:rPr>
      </w:pPr>
      <w:r w:rsidRPr="004757E0">
        <w:rPr>
          <w:rFonts w:asciiTheme="majorHAnsi" w:hAnsiTheme="majorHAnsi"/>
          <w:bCs/>
        </w:rPr>
        <w:t>Parents are the most important adult Catholics in the life of their child. At baptism you promised</w:t>
      </w:r>
      <w:r w:rsidRPr="000E409F">
        <w:rPr>
          <w:rFonts w:asciiTheme="majorHAnsi" w:hAnsiTheme="majorHAnsi"/>
        </w:rPr>
        <w:t xml:space="preserve"> God that you would raise your son or daughter in the Catholic faith.  Concretely, this means that you will provide the necessary religious education for your child in the faith.  It also means that you will show your child that faith in God is something real and practical and part of everyday life.  </w:t>
      </w:r>
      <w:r w:rsidRPr="000E409F">
        <w:rPr>
          <w:rFonts w:asciiTheme="majorHAnsi" w:hAnsiTheme="majorHAnsi"/>
          <w:b/>
        </w:rPr>
        <w:t>The expectation is that you will bring your son or daughter to Mass every Sunday and holy day of obligation</w:t>
      </w:r>
      <w:r>
        <w:rPr>
          <w:rFonts w:asciiTheme="majorHAnsi" w:hAnsiTheme="majorHAnsi"/>
          <w:b/>
        </w:rPr>
        <w:t>.</w:t>
      </w:r>
    </w:p>
    <w:p w:rsidR="00584ECC" w:rsidRPr="000E409F" w:rsidRDefault="00584ECC" w:rsidP="00584ECC">
      <w:pPr>
        <w:rPr>
          <w:rFonts w:asciiTheme="majorHAnsi" w:hAnsiTheme="majorHAnsi"/>
          <w:b/>
        </w:rPr>
      </w:pPr>
    </w:p>
    <w:p w:rsidR="00584ECC" w:rsidRPr="00330E90" w:rsidRDefault="00584ECC" w:rsidP="00584ECC">
      <w:pPr>
        <w:rPr>
          <w:rFonts w:asciiTheme="majorHAnsi" w:hAnsiTheme="majorHAnsi"/>
          <w:szCs w:val="32"/>
        </w:rPr>
      </w:pPr>
      <w:r>
        <w:rPr>
          <w:rFonts w:asciiTheme="majorHAnsi" w:hAnsiTheme="majorHAnsi"/>
          <w:b/>
        </w:rPr>
        <w:t xml:space="preserve">2. </w:t>
      </w:r>
      <w:r w:rsidRPr="00330E90">
        <w:rPr>
          <w:rFonts w:asciiTheme="majorHAnsi" w:hAnsiTheme="majorHAnsi"/>
          <w:b/>
        </w:rPr>
        <w:t xml:space="preserve">How often should Catholics receive Holy Communion?                                                                                    </w:t>
      </w:r>
      <w:r w:rsidRPr="00330E90">
        <w:rPr>
          <w:rFonts w:asciiTheme="majorHAnsi" w:hAnsiTheme="majorHAnsi"/>
          <w:szCs w:val="32"/>
        </w:rPr>
        <w:t xml:space="preserve">The Church encourages the faithful to receive Holy Communion at Mass. In other words, the Church encourages the faithful to receive the Eucharist faithfully and frequently. However, receiving the Eucharist is only “required” at least once a year. If a person has committed mortal sin, he or she must go to </w:t>
      </w:r>
      <w:r w:rsidRPr="00330E90">
        <w:rPr>
          <w:rFonts w:asciiTheme="majorHAnsi" w:hAnsiTheme="majorHAnsi"/>
          <w:bCs/>
          <w:szCs w:val="32"/>
        </w:rPr>
        <w:t xml:space="preserve">sacramental confession before receiving Jesus </w:t>
      </w:r>
      <w:r w:rsidRPr="00330E90">
        <w:rPr>
          <w:rFonts w:asciiTheme="majorHAnsi" w:hAnsiTheme="majorHAnsi"/>
          <w:szCs w:val="32"/>
        </w:rPr>
        <w:t xml:space="preserve">in the Eucharist. </w:t>
      </w:r>
    </w:p>
    <w:p w:rsidR="00584ECC" w:rsidRPr="000E409F" w:rsidRDefault="00584ECC" w:rsidP="00584ECC">
      <w:pPr>
        <w:pStyle w:val="Default"/>
        <w:rPr>
          <w:rFonts w:asciiTheme="majorHAnsi" w:hAnsiTheme="majorHAnsi" w:cs="Times New Roman"/>
          <w:b/>
          <w:color w:val="auto"/>
          <w:sz w:val="22"/>
          <w:szCs w:val="32"/>
        </w:rPr>
      </w:pPr>
      <w:r w:rsidRPr="000E409F">
        <w:rPr>
          <w:rFonts w:asciiTheme="majorHAnsi" w:hAnsiTheme="majorHAnsi" w:cs="Times New Roman"/>
          <w:b/>
          <w:color w:val="auto"/>
          <w:sz w:val="22"/>
          <w:szCs w:val="32"/>
        </w:rPr>
        <w:t xml:space="preserve">Do adults and children need to fast before receiving Holy Communion? </w:t>
      </w:r>
    </w:p>
    <w:p w:rsidR="00584ECC" w:rsidRPr="000E409F" w:rsidRDefault="00584ECC" w:rsidP="00584ECC">
      <w:pPr>
        <w:pStyle w:val="Default"/>
        <w:rPr>
          <w:rFonts w:asciiTheme="majorHAnsi" w:hAnsiTheme="majorHAnsi"/>
          <w:color w:val="auto"/>
          <w:sz w:val="22"/>
          <w:szCs w:val="32"/>
        </w:rPr>
      </w:pPr>
      <w:r w:rsidRPr="000E409F">
        <w:rPr>
          <w:rFonts w:asciiTheme="majorHAnsi" w:hAnsiTheme="majorHAnsi"/>
          <w:color w:val="auto"/>
          <w:sz w:val="22"/>
          <w:szCs w:val="32"/>
        </w:rPr>
        <w:t xml:space="preserve">The Church proscribes a </w:t>
      </w:r>
      <w:r w:rsidRPr="000E409F">
        <w:rPr>
          <w:rFonts w:asciiTheme="majorHAnsi" w:hAnsiTheme="majorHAnsi"/>
          <w:b/>
          <w:bCs/>
          <w:color w:val="auto"/>
          <w:sz w:val="22"/>
          <w:szCs w:val="32"/>
        </w:rPr>
        <w:t xml:space="preserve">one-hour fast </w:t>
      </w:r>
      <w:r w:rsidRPr="000E409F">
        <w:rPr>
          <w:rFonts w:asciiTheme="majorHAnsi" w:hAnsiTheme="majorHAnsi"/>
          <w:color w:val="auto"/>
          <w:sz w:val="22"/>
          <w:szCs w:val="32"/>
        </w:rPr>
        <w:t xml:space="preserve">before receiving the Eucharist. This means we don’t eat or drink. </w:t>
      </w:r>
      <w:r w:rsidRPr="000E409F">
        <w:rPr>
          <w:rFonts w:asciiTheme="majorHAnsi" w:hAnsiTheme="majorHAnsi"/>
          <w:b/>
          <w:color w:val="auto"/>
          <w:sz w:val="22"/>
          <w:szCs w:val="32"/>
        </w:rPr>
        <w:t>No coffee, tea or other beverages should be consumed</w:t>
      </w:r>
      <w:r w:rsidRPr="000E409F">
        <w:rPr>
          <w:rFonts w:asciiTheme="majorHAnsi" w:hAnsiTheme="majorHAnsi"/>
          <w:color w:val="auto"/>
          <w:sz w:val="22"/>
          <w:szCs w:val="32"/>
        </w:rPr>
        <w:t>. Unless there is a medical reason to do otherwise, the fast is obligatory. Note that it is also inappropriate to chew gum or eat candy in church.</w:t>
      </w:r>
    </w:p>
    <w:p w:rsidR="00584ECC" w:rsidRPr="000E409F" w:rsidRDefault="00584ECC" w:rsidP="00584ECC">
      <w:pPr>
        <w:pStyle w:val="Default"/>
        <w:rPr>
          <w:rFonts w:asciiTheme="majorHAnsi" w:hAnsiTheme="majorHAnsi"/>
          <w:color w:val="auto"/>
          <w:sz w:val="22"/>
          <w:szCs w:val="32"/>
        </w:rPr>
      </w:pPr>
    </w:p>
    <w:p w:rsidR="00584ECC" w:rsidRPr="007B65DA" w:rsidRDefault="00584ECC" w:rsidP="00584ECC">
      <w:pPr>
        <w:pStyle w:val="Default"/>
        <w:rPr>
          <w:rFonts w:asciiTheme="majorHAnsi" w:hAnsiTheme="majorHAnsi"/>
          <w:b/>
          <w:color w:val="auto"/>
          <w:szCs w:val="32"/>
        </w:rPr>
      </w:pPr>
      <w:r w:rsidRPr="007B65DA">
        <w:rPr>
          <w:rFonts w:asciiTheme="majorHAnsi" w:hAnsiTheme="majorHAnsi"/>
          <w:b/>
          <w:color w:val="auto"/>
          <w:szCs w:val="32"/>
        </w:rPr>
        <w:t xml:space="preserve">Food and drink should never be casually consumed in church at any time! To do so would be to show disrespect to Jesus in the Tabernacle.  An example of an exception would be if a person has a medical condition like diabetes that requires the person to consume a sugared drink or pieces of candy. </w:t>
      </w:r>
    </w:p>
    <w:p w:rsidR="00584ECC" w:rsidRPr="005B300A" w:rsidRDefault="00584ECC" w:rsidP="00584ECC">
      <w:pPr>
        <w:pStyle w:val="Default"/>
        <w:rPr>
          <w:rFonts w:asciiTheme="majorHAnsi" w:hAnsiTheme="majorHAnsi"/>
          <w:color w:val="auto"/>
          <w:sz w:val="28"/>
          <w:szCs w:val="32"/>
        </w:rPr>
      </w:pPr>
    </w:p>
    <w:p w:rsidR="00584ECC" w:rsidRDefault="00584ECC" w:rsidP="00584ECC">
      <w:pPr>
        <w:rPr>
          <w:rFonts w:asciiTheme="majorHAnsi" w:hAnsiTheme="majorHAnsi"/>
        </w:rPr>
      </w:pPr>
      <w:r>
        <w:rPr>
          <w:rFonts w:asciiTheme="majorHAnsi" w:hAnsiTheme="majorHAnsi"/>
          <w:b/>
        </w:rPr>
        <w:t>3</w:t>
      </w:r>
      <w:r w:rsidRPr="000E409F">
        <w:rPr>
          <w:rFonts w:asciiTheme="majorHAnsi" w:hAnsiTheme="majorHAnsi"/>
          <w:b/>
        </w:rPr>
        <w:t xml:space="preserve">. What prayers should I teach my child?                                                                                                </w:t>
      </w:r>
      <w:r w:rsidRPr="000E409F">
        <w:rPr>
          <w:rFonts w:asciiTheme="majorHAnsi" w:hAnsiTheme="majorHAnsi"/>
        </w:rPr>
        <w:t xml:space="preserve">Monsignor </w:t>
      </w:r>
      <w:proofErr w:type="spellStart"/>
      <w:r w:rsidRPr="000E409F">
        <w:rPr>
          <w:rFonts w:asciiTheme="majorHAnsi" w:hAnsiTheme="majorHAnsi"/>
        </w:rPr>
        <w:t>Schaedel</w:t>
      </w:r>
      <w:proofErr w:type="spellEnd"/>
      <w:r w:rsidRPr="000E409F">
        <w:rPr>
          <w:rFonts w:asciiTheme="majorHAnsi" w:hAnsiTheme="majorHAnsi"/>
        </w:rPr>
        <w:t xml:space="preserve"> directs all teachers and catechists to distribute Catholic prayer</w:t>
      </w:r>
      <w:r>
        <w:rPr>
          <w:rFonts w:asciiTheme="majorHAnsi" w:hAnsiTheme="majorHAnsi"/>
        </w:rPr>
        <w:t xml:space="preserve"> books at the beginning of the year </w:t>
      </w:r>
      <w:r w:rsidRPr="000E409F">
        <w:rPr>
          <w:rFonts w:asciiTheme="majorHAnsi" w:hAnsiTheme="majorHAnsi"/>
        </w:rPr>
        <w:t>that he has approved.  It is highly recommended that parents help their children memorize the</w:t>
      </w:r>
      <w:r>
        <w:rPr>
          <w:rFonts w:asciiTheme="majorHAnsi" w:hAnsiTheme="majorHAnsi"/>
        </w:rPr>
        <w:t xml:space="preserve"> basic prayers for their age group. Children receiving first reconciliation should memorize the Act of Contrition.  The prayer appears at the bottom of page 15.</w:t>
      </w:r>
    </w:p>
    <w:p w:rsidR="00584ECC" w:rsidRPr="000E409F" w:rsidRDefault="00584ECC" w:rsidP="00584ECC">
      <w:pPr>
        <w:rPr>
          <w:rFonts w:asciiTheme="majorHAnsi" w:hAnsiTheme="majorHAnsi"/>
          <w:szCs w:val="20"/>
        </w:rPr>
      </w:pPr>
    </w:p>
    <w:p w:rsidR="00584ECC" w:rsidRDefault="00584ECC" w:rsidP="00584ECC">
      <w:pPr>
        <w:rPr>
          <w:rFonts w:asciiTheme="majorHAnsi" w:hAnsiTheme="majorHAnsi"/>
        </w:rPr>
      </w:pPr>
      <w:r>
        <w:rPr>
          <w:rFonts w:asciiTheme="majorHAnsi" w:hAnsiTheme="majorHAnsi"/>
        </w:rPr>
        <w:t xml:space="preserve">Are you aware that at </w:t>
      </w:r>
      <w:r w:rsidRPr="000E409F">
        <w:rPr>
          <w:rFonts w:asciiTheme="majorHAnsi" w:hAnsiTheme="majorHAnsi"/>
        </w:rPr>
        <w:t xml:space="preserve">St. Luke, we have a </w:t>
      </w:r>
      <w:r w:rsidRPr="000E409F">
        <w:rPr>
          <w:rFonts w:asciiTheme="majorHAnsi" w:hAnsiTheme="majorHAnsi"/>
          <w:b/>
        </w:rPr>
        <w:t>perpetual adoration chapel</w:t>
      </w:r>
      <w:r>
        <w:rPr>
          <w:rFonts w:asciiTheme="majorHAnsi" w:hAnsiTheme="majorHAnsi"/>
        </w:rPr>
        <w:t>?  As you enter the front doors of the church, turn right. The first door on the right, before the Daily Mass Chapel, is the perpetual adoration chapel. The</w:t>
      </w:r>
      <w:r w:rsidRPr="000E409F">
        <w:rPr>
          <w:rFonts w:asciiTheme="majorHAnsi" w:hAnsiTheme="majorHAnsi"/>
        </w:rPr>
        <w:t xml:space="preserve"> Blessed Sacrament is exposed 24/7 for adoration. We encourage parents to bring their children for</w:t>
      </w:r>
      <w:r>
        <w:rPr>
          <w:rFonts w:asciiTheme="majorHAnsi" w:hAnsiTheme="majorHAnsi"/>
        </w:rPr>
        <w:t xml:space="preserve"> brief visits to adore our Lord when possible. </w:t>
      </w:r>
      <w:r w:rsidRPr="006E1C45">
        <w:rPr>
          <w:rFonts w:asciiTheme="majorHAnsi" w:hAnsiTheme="majorHAnsi"/>
          <w:i/>
          <w:iCs/>
        </w:rPr>
        <w:t>Currently, the Blessed Sacrament is exposed in the Daily Mass Chapel between weekday Masses only.</w:t>
      </w:r>
      <w:r>
        <w:rPr>
          <w:rFonts w:asciiTheme="majorHAnsi" w:hAnsiTheme="majorHAnsi"/>
        </w:rPr>
        <w:t xml:space="preserve"> </w:t>
      </w:r>
    </w:p>
    <w:p w:rsidR="00584ECC" w:rsidRPr="000E409F" w:rsidRDefault="00584ECC" w:rsidP="00584ECC">
      <w:pPr>
        <w:rPr>
          <w:rFonts w:asciiTheme="majorHAnsi" w:hAnsiTheme="majorHAnsi"/>
        </w:rPr>
      </w:pPr>
    </w:p>
    <w:p w:rsidR="00584ECC" w:rsidRPr="000E409F" w:rsidRDefault="00584ECC" w:rsidP="00584ECC">
      <w:pPr>
        <w:rPr>
          <w:rFonts w:asciiTheme="majorHAnsi" w:hAnsiTheme="majorHAnsi"/>
          <w:b/>
          <w:szCs w:val="28"/>
        </w:rPr>
      </w:pPr>
      <w:r>
        <w:rPr>
          <w:rFonts w:asciiTheme="majorHAnsi" w:hAnsiTheme="majorHAnsi"/>
          <w:b/>
          <w:szCs w:val="28"/>
        </w:rPr>
        <w:t xml:space="preserve">4. </w:t>
      </w:r>
      <w:r w:rsidRPr="000E409F">
        <w:rPr>
          <w:rFonts w:asciiTheme="majorHAnsi" w:hAnsiTheme="majorHAnsi"/>
          <w:b/>
          <w:szCs w:val="28"/>
        </w:rPr>
        <w:t xml:space="preserve"> What information do I need to submit before my child receives the sacraments?</w:t>
      </w:r>
    </w:p>
    <w:p w:rsidR="00584ECC" w:rsidRPr="00F930D5" w:rsidRDefault="00584ECC" w:rsidP="00584ECC">
      <w:pPr>
        <w:rPr>
          <w:rFonts w:asciiTheme="majorHAnsi" w:hAnsiTheme="majorHAnsi"/>
        </w:rPr>
      </w:pPr>
      <w:r w:rsidRPr="000E409F">
        <w:rPr>
          <w:rFonts w:asciiTheme="majorHAnsi" w:hAnsiTheme="majorHAnsi"/>
        </w:rPr>
        <w:t xml:space="preserve">We are required by the Church to obtain the </w:t>
      </w:r>
      <w:r w:rsidRPr="000E409F">
        <w:rPr>
          <w:rFonts w:asciiTheme="majorHAnsi" w:hAnsiTheme="majorHAnsi"/>
          <w:b/>
        </w:rPr>
        <w:t>Baptismal information</w:t>
      </w:r>
      <w:r w:rsidRPr="000E409F">
        <w:rPr>
          <w:rFonts w:asciiTheme="majorHAnsi" w:hAnsiTheme="majorHAnsi"/>
        </w:rPr>
        <w:t xml:space="preserve"> before a child is allowed to receive the sacraments of Penance and Communion.  Please obtain a copy of your child’s baptism certificate from the church in which he or she was baptized.  If your child was baptized at St. Luke Parish, you need only provide us with the date of Baptism. </w:t>
      </w:r>
    </w:p>
    <w:p w:rsidR="00584ECC" w:rsidRDefault="00584ECC" w:rsidP="00584ECC">
      <w:pPr>
        <w:rPr>
          <w:rFonts w:asciiTheme="majorHAnsi" w:hAnsiTheme="majorHAnsi"/>
          <w:b/>
          <w:szCs w:val="28"/>
        </w:rPr>
      </w:pPr>
    </w:p>
    <w:p w:rsidR="00584ECC" w:rsidRDefault="00584ECC" w:rsidP="00584ECC">
      <w:pPr>
        <w:rPr>
          <w:rFonts w:asciiTheme="majorHAnsi" w:hAnsiTheme="majorHAnsi"/>
          <w:b/>
          <w:szCs w:val="28"/>
        </w:rPr>
      </w:pPr>
    </w:p>
    <w:p w:rsidR="00584ECC" w:rsidRDefault="00584ECC" w:rsidP="00584ECC">
      <w:pPr>
        <w:rPr>
          <w:rFonts w:asciiTheme="majorHAnsi" w:hAnsiTheme="majorHAnsi"/>
          <w:b/>
          <w:szCs w:val="28"/>
        </w:rPr>
      </w:pPr>
    </w:p>
    <w:p w:rsidR="005012D7" w:rsidRDefault="005012D7" w:rsidP="00584ECC">
      <w:pPr>
        <w:rPr>
          <w:rFonts w:asciiTheme="majorHAnsi" w:hAnsiTheme="majorHAnsi"/>
          <w:b/>
          <w:szCs w:val="28"/>
        </w:rPr>
      </w:pPr>
    </w:p>
    <w:p w:rsidR="00584ECC" w:rsidRDefault="00584ECC" w:rsidP="00584ECC">
      <w:pPr>
        <w:rPr>
          <w:rFonts w:asciiTheme="majorHAnsi" w:hAnsiTheme="majorHAnsi"/>
          <w:b/>
          <w:szCs w:val="28"/>
        </w:rPr>
      </w:pPr>
      <w:r>
        <w:rPr>
          <w:rFonts w:asciiTheme="majorHAnsi" w:hAnsiTheme="majorHAnsi"/>
          <w:b/>
          <w:szCs w:val="28"/>
        </w:rPr>
        <w:lastRenderedPageBreak/>
        <w:tab/>
      </w:r>
      <w:r>
        <w:rPr>
          <w:rFonts w:asciiTheme="majorHAnsi" w:hAnsiTheme="majorHAnsi"/>
          <w:b/>
          <w:szCs w:val="28"/>
        </w:rPr>
        <w:tab/>
      </w:r>
      <w:r>
        <w:rPr>
          <w:rFonts w:asciiTheme="majorHAnsi" w:hAnsiTheme="majorHAnsi"/>
          <w:b/>
          <w:szCs w:val="28"/>
        </w:rPr>
        <w:tab/>
      </w:r>
      <w:r>
        <w:rPr>
          <w:rFonts w:asciiTheme="majorHAnsi" w:hAnsiTheme="majorHAnsi"/>
          <w:b/>
          <w:szCs w:val="28"/>
        </w:rPr>
        <w:tab/>
      </w:r>
      <w:r>
        <w:rPr>
          <w:rFonts w:asciiTheme="majorHAnsi" w:hAnsiTheme="majorHAnsi"/>
          <w:b/>
          <w:szCs w:val="28"/>
        </w:rPr>
        <w:tab/>
      </w:r>
      <w:r>
        <w:rPr>
          <w:rFonts w:asciiTheme="majorHAnsi" w:hAnsiTheme="majorHAnsi"/>
          <w:b/>
          <w:szCs w:val="28"/>
        </w:rPr>
        <w:tab/>
        <w:t xml:space="preserve">    14</w:t>
      </w:r>
    </w:p>
    <w:p w:rsidR="00584ECC" w:rsidRPr="000E409F" w:rsidRDefault="00584ECC" w:rsidP="00584ECC">
      <w:pPr>
        <w:rPr>
          <w:rFonts w:asciiTheme="majorHAnsi" w:hAnsiTheme="majorHAnsi"/>
          <w:b/>
          <w:szCs w:val="28"/>
        </w:rPr>
      </w:pPr>
      <w:r>
        <w:rPr>
          <w:rFonts w:asciiTheme="majorHAnsi" w:hAnsiTheme="majorHAnsi"/>
          <w:b/>
          <w:szCs w:val="28"/>
        </w:rPr>
        <w:t>5</w:t>
      </w:r>
      <w:r w:rsidRPr="000E409F">
        <w:rPr>
          <w:rFonts w:asciiTheme="majorHAnsi" w:hAnsiTheme="majorHAnsi"/>
          <w:b/>
          <w:szCs w:val="28"/>
        </w:rPr>
        <w:t>. Is there a fee for classes?</w:t>
      </w:r>
    </w:p>
    <w:p w:rsidR="00584ECC" w:rsidRPr="000E409F" w:rsidRDefault="00584ECC" w:rsidP="00584ECC">
      <w:pPr>
        <w:rPr>
          <w:rFonts w:asciiTheme="majorHAnsi" w:hAnsiTheme="majorHAnsi"/>
        </w:rPr>
      </w:pPr>
      <w:r w:rsidRPr="000E409F">
        <w:rPr>
          <w:rFonts w:asciiTheme="majorHAnsi" w:hAnsiTheme="majorHAnsi"/>
        </w:rPr>
        <w:t xml:space="preserve">The tuition fee for the program to prepare children for the sacraments in the SMRE program is $85. This fee covers the cost of the student textbook, workbook and other materials needed in the program. Please check the religious education website for online donations.  </w:t>
      </w:r>
    </w:p>
    <w:p w:rsidR="00584ECC" w:rsidRPr="000E409F" w:rsidRDefault="00584ECC" w:rsidP="00584ECC">
      <w:pPr>
        <w:rPr>
          <w:rFonts w:asciiTheme="majorHAnsi" w:hAnsiTheme="majorHAnsi"/>
        </w:rPr>
      </w:pPr>
    </w:p>
    <w:p w:rsidR="00584ECC" w:rsidRPr="000E409F" w:rsidRDefault="00584ECC" w:rsidP="00584ECC">
      <w:pPr>
        <w:rPr>
          <w:rFonts w:asciiTheme="majorHAnsi" w:hAnsiTheme="majorHAnsi"/>
        </w:rPr>
      </w:pPr>
      <w:r w:rsidRPr="000E409F">
        <w:rPr>
          <w:rFonts w:asciiTheme="majorHAnsi" w:hAnsiTheme="majorHAnsi"/>
        </w:rPr>
        <w:t xml:space="preserve">St. Luke School covers the cost of materials used for sacramental preparation.  No additional </w:t>
      </w:r>
    </w:p>
    <w:p w:rsidR="00584ECC" w:rsidRPr="000E409F" w:rsidRDefault="00584ECC" w:rsidP="00584ECC">
      <w:pPr>
        <w:rPr>
          <w:rFonts w:asciiTheme="majorHAnsi" w:hAnsiTheme="majorHAnsi"/>
          <w:b/>
        </w:rPr>
      </w:pPr>
      <w:r w:rsidRPr="000E409F">
        <w:rPr>
          <w:rFonts w:asciiTheme="majorHAnsi" w:hAnsiTheme="majorHAnsi"/>
        </w:rPr>
        <w:t xml:space="preserve">fees are required for </w:t>
      </w:r>
      <w:r>
        <w:rPr>
          <w:rFonts w:asciiTheme="majorHAnsi" w:hAnsiTheme="majorHAnsi"/>
        </w:rPr>
        <w:t>school</w:t>
      </w:r>
      <w:r w:rsidRPr="000E409F">
        <w:rPr>
          <w:rFonts w:asciiTheme="majorHAnsi" w:hAnsiTheme="majorHAnsi"/>
        </w:rPr>
        <w:t xml:space="preserve"> parents.  </w:t>
      </w:r>
      <w:r w:rsidRPr="000E409F">
        <w:rPr>
          <w:rFonts w:asciiTheme="majorHAnsi" w:hAnsiTheme="majorHAnsi"/>
          <w:b/>
        </w:rPr>
        <w:t>However, the registration form needs to be submitted with the baptismal information!</w:t>
      </w:r>
    </w:p>
    <w:p w:rsidR="00584ECC" w:rsidRDefault="00584ECC" w:rsidP="00584ECC">
      <w:pPr>
        <w:rPr>
          <w:rFonts w:asciiTheme="majorHAnsi" w:hAnsiTheme="majorHAnsi"/>
          <w:b/>
        </w:rPr>
      </w:pPr>
    </w:p>
    <w:p w:rsidR="00584ECC" w:rsidRPr="000E409F" w:rsidRDefault="00584ECC" w:rsidP="00584ECC">
      <w:pPr>
        <w:rPr>
          <w:rFonts w:asciiTheme="majorHAnsi" w:hAnsiTheme="majorHAnsi"/>
          <w:b/>
        </w:rPr>
      </w:pPr>
      <w:r>
        <w:rPr>
          <w:rFonts w:asciiTheme="majorHAnsi" w:hAnsiTheme="majorHAnsi"/>
          <w:b/>
        </w:rPr>
        <w:t>6</w:t>
      </w:r>
      <w:r w:rsidRPr="000E409F">
        <w:rPr>
          <w:rFonts w:asciiTheme="majorHAnsi" w:hAnsiTheme="majorHAnsi"/>
          <w:b/>
        </w:rPr>
        <w:t>. Why do young children need to be prepared for First Penance before First Eucharist?</w:t>
      </w:r>
    </w:p>
    <w:p w:rsidR="00584ECC" w:rsidRPr="000E409F" w:rsidRDefault="00584ECC" w:rsidP="00584ECC">
      <w:pPr>
        <w:rPr>
          <w:rFonts w:asciiTheme="majorHAnsi" w:hAnsiTheme="majorHAnsi"/>
        </w:rPr>
      </w:pPr>
      <w:r w:rsidRPr="000E409F">
        <w:rPr>
          <w:rFonts w:asciiTheme="majorHAnsi" w:hAnsiTheme="majorHAnsi"/>
        </w:rPr>
        <w:t>It is the practice or the norm throughout the Church that children, before they receive their First Eucharist, first receive the Sacrament of Penance or Reconciliation.</w:t>
      </w:r>
    </w:p>
    <w:p w:rsidR="00584ECC" w:rsidRPr="000E409F" w:rsidRDefault="00584ECC" w:rsidP="00584ECC">
      <w:pPr>
        <w:rPr>
          <w:rFonts w:asciiTheme="majorHAnsi" w:hAnsiTheme="majorHAnsi"/>
        </w:rPr>
      </w:pPr>
    </w:p>
    <w:p w:rsidR="00584ECC" w:rsidRPr="000E409F" w:rsidRDefault="00584ECC" w:rsidP="00584ECC">
      <w:pPr>
        <w:rPr>
          <w:rFonts w:asciiTheme="majorHAnsi" w:hAnsiTheme="majorHAnsi"/>
        </w:rPr>
      </w:pPr>
      <w:r w:rsidRPr="000E409F">
        <w:rPr>
          <w:rFonts w:asciiTheme="majorHAnsi" w:hAnsiTheme="majorHAnsi"/>
        </w:rPr>
        <w:t>The Church teaches that “children must go to the sacrament of Penance before receiving Holy Communion for the first time” (</w:t>
      </w:r>
      <w:r w:rsidRPr="000E409F">
        <w:rPr>
          <w:rFonts w:asciiTheme="majorHAnsi" w:hAnsiTheme="majorHAnsi"/>
          <w:i/>
        </w:rPr>
        <w:t>Catechism of the Catholic Church</w:t>
      </w:r>
      <w:r w:rsidRPr="000E409F">
        <w:rPr>
          <w:rFonts w:asciiTheme="majorHAnsi" w:hAnsiTheme="majorHAnsi"/>
        </w:rPr>
        <w:t>, No. 1457); and, “It is primarily the duty of parents, as well as the duty of pastors, to take care that the children who have reached the use of reason are prepared properly and, after they have a sacramental confession, are refreshed with this divine food” (Canon 914).</w:t>
      </w:r>
    </w:p>
    <w:p w:rsidR="00584ECC" w:rsidRPr="000E409F" w:rsidRDefault="00584ECC" w:rsidP="00584ECC">
      <w:pPr>
        <w:spacing w:line="244" w:lineRule="auto"/>
        <w:ind w:left="118" w:right="174"/>
        <w:rPr>
          <w:rFonts w:asciiTheme="majorHAnsi" w:hAnsiTheme="majorHAnsi"/>
          <w:w w:val="73"/>
        </w:rPr>
      </w:pPr>
    </w:p>
    <w:p w:rsidR="00584ECC" w:rsidRPr="000E409F" w:rsidRDefault="00584ECC" w:rsidP="00584ECC">
      <w:pPr>
        <w:rPr>
          <w:rFonts w:asciiTheme="majorHAnsi" w:hAnsiTheme="majorHAnsi"/>
          <w:b/>
        </w:rPr>
      </w:pPr>
      <w:r>
        <w:rPr>
          <w:rFonts w:asciiTheme="majorHAnsi" w:hAnsiTheme="majorHAnsi"/>
          <w:b/>
        </w:rPr>
        <w:t>7</w:t>
      </w:r>
      <w:r w:rsidRPr="000E409F">
        <w:rPr>
          <w:rFonts w:asciiTheme="majorHAnsi" w:hAnsiTheme="majorHAnsi"/>
          <w:b/>
        </w:rPr>
        <w:t>. What is the age of reason and how is this related to the sacraments?</w:t>
      </w:r>
    </w:p>
    <w:p w:rsidR="00584ECC" w:rsidRPr="000E409F" w:rsidRDefault="00584ECC" w:rsidP="00584ECC">
      <w:pPr>
        <w:rPr>
          <w:rFonts w:asciiTheme="majorHAnsi" w:hAnsiTheme="majorHAnsi"/>
        </w:rPr>
      </w:pPr>
      <w:r w:rsidRPr="000E409F">
        <w:rPr>
          <w:rFonts w:asciiTheme="majorHAnsi" w:hAnsiTheme="majorHAnsi"/>
        </w:rPr>
        <w:t xml:space="preserve">Children are prepared for Penance and Communion when they have reached the age of </w:t>
      </w:r>
    </w:p>
    <w:p w:rsidR="00584ECC" w:rsidRPr="000E409F" w:rsidRDefault="00584ECC" w:rsidP="00584ECC">
      <w:pPr>
        <w:rPr>
          <w:rFonts w:asciiTheme="majorHAnsi" w:hAnsiTheme="majorHAnsi"/>
        </w:rPr>
      </w:pPr>
      <w:r w:rsidRPr="000E409F">
        <w:rPr>
          <w:rFonts w:asciiTheme="majorHAnsi" w:hAnsiTheme="majorHAnsi"/>
        </w:rPr>
        <w:t>reason. Infants and small children lack sufficient maturity to distinguish between right and wrong and therefore are not considered responsible for their actions.  “With the completion of the seventh year, a minor is presumed to have the use of reason” (Canon 97.2).  Of course, this age is not exact.  Some may arrive at this age earlier, others later or not at all, depending on intelligence and other critical factors.</w:t>
      </w:r>
    </w:p>
    <w:p w:rsidR="00584ECC" w:rsidRPr="000E409F" w:rsidRDefault="00584ECC" w:rsidP="00584ECC">
      <w:pPr>
        <w:rPr>
          <w:rFonts w:asciiTheme="majorHAnsi" w:hAnsiTheme="majorHAnsi"/>
        </w:rPr>
      </w:pPr>
    </w:p>
    <w:p w:rsidR="00584ECC" w:rsidRPr="000E409F" w:rsidRDefault="00584ECC" w:rsidP="00584ECC">
      <w:pPr>
        <w:rPr>
          <w:rFonts w:asciiTheme="majorHAnsi" w:hAnsiTheme="majorHAnsi"/>
        </w:rPr>
      </w:pPr>
      <w:r w:rsidRPr="000E409F">
        <w:rPr>
          <w:rFonts w:asciiTheme="majorHAnsi" w:hAnsiTheme="majorHAnsi"/>
        </w:rPr>
        <w:t>Children who have reached the age of reason are able to think abstractly and apply general principles to specific life situations.  Children who have reached the age of reason know the difference between good and evil.</w:t>
      </w:r>
    </w:p>
    <w:p w:rsidR="00584ECC" w:rsidRDefault="00584ECC" w:rsidP="00584ECC">
      <w:pPr>
        <w:rPr>
          <w:rFonts w:asciiTheme="majorHAnsi" w:hAnsiTheme="majorHAnsi"/>
        </w:rPr>
      </w:pPr>
    </w:p>
    <w:p w:rsidR="00584ECC" w:rsidRDefault="00584ECC" w:rsidP="00584ECC">
      <w:pPr>
        <w:rPr>
          <w:rFonts w:asciiTheme="majorHAnsi" w:hAnsiTheme="majorHAnsi"/>
        </w:rPr>
      </w:pPr>
    </w:p>
    <w:p w:rsidR="00584ECC" w:rsidRDefault="00584ECC" w:rsidP="00584ECC">
      <w:pPr>
        <w:rPr>
          <w:rFonts w:asciiTheme="majorHAnsi" w:hAnsiTheme="majorHAnsi"/>
        </w:rPr>
      </w:pPr>
    </w:p>
    <w:p w:rsidR="00584ECC" w:rsidRPr="00DD3CEC" w:rsidRDefault="00584ECC" w:rsidP="00584ECC">
      <w:pPr>
        <w:jc w:val="center"/>
        <w:rPr>
          <w:rFonts w:asciiTheme="majorHAnsi" w:hAnsiTheme="majorHAnsi"/>
          <w:b/>
          <w:color w:val="FF0000"/>
          <w:sz w:val="28"/>
          <w:szCs w:val="28"/>
        </w:rPr>
      </w:pPr>
      <w:r w:rsidRPr="00DD3CEC">
        <w:rPr>
          <w:rFonts w:asciiTheme="majorHAnsi" w:hAnsiTheme="majorHAnsi"/>
          <w:b/>
          <w:color w:val="FF0000"/>
          <w:sz w:val="28"/>
          <w:szCs w:val="28"/>
        </w:rPr>
        <w:t>ACT OF CONTRITION</w:t>
      </w:r>
    </w:p>
    <w:p w:rsidR="00584ECC" w:rsidRPr="00DD3CEC" w:rsidRDefault="00584ECC" w:rsidP="00584ECC">
      <w:pPr>
        <w:jc w:val="center"/>
        <w:rPr>
          <w:rFonts w:asciiTheme="majorHAnsi" w:hAnsiTheme="majorHAnsi"/>
          <w:b/>
          <w:color w:val="FF0000"/>
          <w:sz w:val="28"/>
          <w:szCs w:val="28"/>
        </w:rPr>
      </w:pPr>
      <w:r w:rsidRPr="00DD3CEC">
        <w:rPr>
          <w:rFonts w:asciiTheme="majorHAnsi" w:hAnsiTheme="majorHAnsi"/>
          <w:b/>
          <w:color w:val="FF0000"/>
          <w:sz w:val="28"/>
          <w:szCs w:val="28"/>
        </w:rPr>
        <w:t>(TO BE MEMORIZED BEFORE FIRST RECONCILIATION)</w:t>
      </w:r>
    </w:p>
    <w:p w:rsidR="00584ECC" w:rsidRPr="00DD3CEC" w:rsidRDefault="00584ECC" w:rsidP="00584ECC">
      <w:pPr>
        <w:jc w:val="center"/>
        <w:rPr>
          <w:rFonts w:asciiTheme="majorHAnsi" w:hAnsiTheme="majorHAnsi"/>
          <w:b/>
          <w:color w:val="FF0000"/>
          <w:sz w:val="28"/>
          <w:szCs w:val="28"/>
        </w:rPr>
      </w:pPr>
    </w:p>
    <w:p w:rsidR="00584ECC" w:rsidRPr="00DD3CEC" w:rsidRDefault="00584ECC" w:rsidP="00584ECC">
      <w:pPr>
        <w:autoSpaceDE w:val="0"/>
        <w:autoSpaceDN w:val="0"/>
        <w:adjustRightInd w:val="0"/>
        <w:rPr>
          <w:rFonts w:asciiTheme="majorHAnsi" w:eastAsiaTheme="minorHAnsi" w:hAnsiTheme="majorHAnsi" w:cs="Helvetica Neue"/>
          <w:b/>
          <w:color w:val="FF0000"/>
          <w:sz w:val="28"/>
          <w:szCs w:val="28"/>
        </w:rPr>
      </w:pPr>
      <w:r w:rsidRPr="00DD3CEC">
        <w:rPr>
          <w:rFonts w:asciiTheme="majorHAnsi" w:eastAsiaTheme="minorHAnsi" w:hAnsiTheme="majorHAnsi" w:cs="Helvetica Neue"/>
          <w:b/>
          <w:color w:val="FF0000"/>
          <w:sz w:val="28"/>
          <w:szCs w:val="28"/>
        </w:rPr>
        <w:t xml:space="preserve">My God, I am sorry for my sins with all my heart. In choosing to do wrong and failing to do good, I have sinned against you whom I should love above all things. I firmly intend, with your help, to do penance, to </w:t>
      </w:r>
      <w:hyperlink r:id="rId23" w:history="1">
        <w:r w:rsidRPr="00DD3CEC">
          <w:rPr>
            <w:rFonts w:asciiTheme="majorHAnsi" w:eastAsiaTheme="minorHAnsi" w:hAnsiTheme="majorHAnsi" w:cs="Helvetica Neue"/>
            <w:b/>
            <w:color w:val="FF0000"/>
            <w:sz w:val="28"/>
            <w:szCs w:val="28"/>
          </w:rPr>
          <w:t>sin</w:t>
        </w:r>
      </w:hyperlink>
      <w:r w:rsidRPr="00DD3CEC">
        <w:rPr>
          <w:rFonts w:asciiTheme="majorHAnsi" w:eastAsiaTheme="minorHAnsi" w:hAnsiTheme="majorHAnsi" w:cs="Helvetica Neue"/>
          <w:b/>
          <w:color w:val="FF0000"/>
          <w:sz w:val="28"/>
          <w:szCs w:val="28"/>
        </w:rPr>
        <w:t xml:space="preserve"> no more, and to avoid whatever leads me to sin. Our Savior </w:t>
      </w:r>
      <w:hyperlink r:id="rId24" w:history="1">
        <w:r w:rsidRPr="00DD3CEC">
          <w:rPr>
            <w:rFonts w:asciiTheme="majorHAnsi" w:eastAsiaTheme="minorHAnsi" w:hAnsiTheme="majorHAnsi" w:cs="Helvetica Neue"/>
            <w:b/>
            <w:color w:val="FF0000"/>
            <w:sz w:val="28"/>
            <w:szCs w:val="28"/>
          </w:rPr>
          <w:t>Jesus</w:t>
        </w:r>
      </w:hyperlink>
      <w:r w:rsidRPr="00DD3CEC">
        <w:rPr>
          <w:rFonts w:asciiTheme="majorHAnsi" w:eastAsiaTheme="minorHAnsi" w:hAnsiTheme="majorHAnsi" w:cs="Helvetica Neue"/>
          <w:b/>
          <w:color w:val="FF0000"/>
          <w:sz w:val="28"/>
          <w:szCs w:val="28"/>
        </w:rPr>
        <w:t xml:space="preserve"> </w:t>
      </w:r>
      <w:hyperlink r:id="rId25" w:history="1">
        <w:r w:rsidRPr="00DD3CEC">
          <w:rPr>
            <w:rFonts w:asciiTheme="majorHAnsi" w:eastAsiaTheme="minorHAnsi" w:hAnsiTheme="majorHAnsi" w:cs="Helvetica Neue"/>
            <w:b/>
            <w:color w:val="FF0000"/>
            <w:sz w:val="28"/>
            <w:szCs w:val="28"/>
          </w:rPr>
          <w:t>Christ</w:t>
        </w:r>
      </w:hyperlink>
      <w:r w:rsidRPr="00DD3CEC">
        <w:rPr>
          <w:rFonts w:asciiTheme="majorHAnsi" w:eastAsiaTheme="minorHAnsi" w:hAnsiTheme="majorHAnsi" w:cs="Helvetica Neue"/>
          <w:b/>
          <w:color w:val="FF0000"/>
          <w:sz w:val="28"/>
          <w:szCs w:val="28"/>
        </w:rPr>
        <w:t xml:space="preserve"> suffered and died for us. In his name, my God, have mercy. </w:t>
      </w:r>
    </w:p>
    <w:p w:rsidR="00584ECC" w:rsidRPr="00DD3CEC" w:rsidRDefault="00584ECC" w:rsidP="00584ECC">
      <w:pPr>
        <w:rPr>
          <w:rFonts w:asciiTheme="majorHAnsi" w:hAnsiTheme="majorHAnsi"/>
          <w:b/>
          <w:color w:val="FF0000"/>
          <w:sz w:val="28"/>
          <w:szCs w:val="28"/>
        </w:rPr>
      </w:pPr>
    </w:p>
    <w:p w:rsidR="00584ECC" w:rsidRPr="00DD3CEC" w:rsidRDefault="00584ECC" w:rsidP="00584ECC">
      <w:pPr>
        <w:rPr>
          <w:b/>
          <w:color w:val="FF0000"/>
        </w:rPr>
      </w:pPr>
    </w:p>
    <w:p w:rsidR="00584ECC" w:rsidRDefault="00584ECC"/>
    <w:sectPr w:rsidR="00584ECC" w:rsidSect="00DD3CEC">
      <w:headerReference w:type="even" r:id="rId26"/>
      <w:headerReference w:type="default" r:id="rId27"/>
      <w:footerReference w:type="even" r:id="rId28"/>
      <w:footerReference w:type="default" r:id="rId29"/>
      <w:headerReference w:type="first" r:id="rId30"/>
      <w:pgSz w:w="12240" w:h="15840"/>
      <w:pgMar w:top="1282" w:right="1426" w:bottom="274" w:left="1382" w:header="108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3F94" w:rsidRDefault="000E3F94" w:rsidP="00584ECC">
      <w:r>
        <w:separator/>
      </w:r>
    </w:p>
  </w:endnote>
  <w:endnote w:type="continuationSeparator" w:id="0">
    <w:p w:rsidR="000E3F94" w:rsidRDefault="000E3F94" w:rsidP="00584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halkboard SE">
    <w:panose1 w:val="03050602040202020205"/>
    <w:charset w:val="4D"/>
    <w:family w:val="script"/>
    <w:pitch w:val="variable"/>
    <w:sig w:usb0="8000002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Lato-Regular">
    <w:altName w:val="Cambria"/>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3451218"/>
      <w:docPartObj>
        <w:docPartGallery w:val="Page Numbers (Bottom of Page)"/>
        <w:docPartUnique/>
      </w:docPartObj>
    </w:sdtPr>
    <w:sdtEndPr>
      <w:rPr>
        <w:rStyle w:val="PageNumber"/>
      </w:rPr>
    </w:sdtEndPr>
    <w:sdtContent>
      <w:p w:rsidR="00DD3CEC" w:rsidRDefault="00000000" w:rsidP="00584ECC">
        <w:pPr>
          <w:pStyle w:val="Footer"/>
          <w:framePr w:wrap="none" w:vAnchor="text" w:hAnchor="margin" w:xAlign="right" w:y="1"/>
          <w:rPr>
            <w:rStyle w:val="PageNumber"/>
          </w:rPr>
        </w:pPr>
        <w:r>
          <w:rPr>
            <w:rStyle w:val="PageNumber"/>
          </w:rPr>
          <w:fldChar w:fldCharType="begin"/>
        </w:r>
        <w:r>
          <w:rPr>
            <w:rStyle w:val="PageNumber"/>
          </w:rPr>
          <w:instrText xml:space="preserve"> </w:instrText>
        </w:r>
        <w:r>
          <w:rPr>
            <w:rStyle w:val="PageNumber"/>
          </w:rPr>
          <w:instrText>PAGE</w:instrText>
        </w:r>
        <w:r>
          <w:rPr>
            <w:rStyle w:val="PageNumber"/>
          </w:rPr>
          <w:instrText xml:space="preserve"> </w:instrText>
        </w:r>
        <w:r>
          <w:rPr>
            <w:rStyle w:val="PageNumber"/>
          </w:rPr>
          <w:fldChar w:fldCharType="separate"/>
        </w:r>
        <w:r>
          <w:rPr>
            <w:rStyle w:val="PageNumber"/>
            <w:noProof/>
          </w:rPr>
          <w:t>1</w:t>
        </w:r>
        <w:r>
          <w:rPr>
            <w:rStyle w:val="PageNumber"/>
          </w:rPr>
          <w:fldChar w:fldCharType="end"/>
        </w:r>
      </w:p>
    </w:sdtContent>
  </w:sdt>
  <w:p w:rsidR="00DD3CEC" w:rsidRDefault="00000000" w:rsidP="00DD3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CEC" w:rsidRDefault="00000000" w:rsidP="00DD3C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3F94" w:rsidRDefault="000E3F94" w:rsidP="00584ECC">
      <w:r>
        <w:separator/>
      </w:r>
    </w:p>
  </w:footnote>
  <w:footnote w:type="continuationSeparator" w:id="0">
    <w:p w:rsidR="000E3F94" w:rsidRDefault="000E3F94" w:rsidP="00584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5967065"/>
      <w:docPartObj>
        <w:docPartGallery w:val="Page Numbers (Top of Page)"/>
        <w:docPartUnique/>
      </w:docPartObj>
    </w:sdtPr>
    <w:sdtContent>
      <w:p w:rsidR="00795FF7" w:rsidRDefault="00000000" w:rsidP="0085482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95FF7" w:rsidRDefault="00000000" w:rsidP="00795FF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482D" w:rsidRDefault="00000000">
    <w:pPr>
      <w:pStyle w:val="Header"/>
    </w:pPr>
  </w:p>
  <w:p w:rsidR="0085482D"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482D" w:rsidRDefault="00000000" w:rsidP="0085482D">
    <w:pPr>
      <w:pStyle w:val="Header"/>
      <w:ind w:right="360"/>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1C97"/>
    <w:multiLevelType w:val="hybridMultilevel"/>
    <w:tmpl w:val="62DA9E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21FBE"/>
    <w:multiLevelType w:val="hybridMultilevel"/>
    <w:tmpl w:val="A6BC1930"/>
    <w:lvl w:ilvl="0" w:tplc="04090009">
      <w:start w:val="1"/>
      <w:numFmt w:val="bullet"/>
      <w:lvlText w:val=""/>
      <w:lvlJc w:val="left"/>
      <w:pPr>
        <w:ind w:left="887" w:hanging="360"/>
      </w:pPr>
      <w:rPr>
        <w:rFonts w:ascii="Wingdings" w:hAnsi="Wingdings" w:hint="default"/>
      </w:rPr>
    </w:lvl>
    <w:lvl w:ilvl="1" w:tplc="04090003" w:tentative="1">
      <w:start w:val="1"/>
      <w:numFmt w:val="bullet"/>
      <w:lvlText w:val="o"/>
      <w:lvlJc w:val="left"/>
      <w:pPr>
        <w:ind w:left="1607" w:hanging="360"/>
      </w:pPr>
      <w:rPr>
        <w:rFonts w:ascii="Courier New" w:hAnsi="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2" w15:restartNumberingAfterBreak="0">
    <w:nsid w:val="201D3883"/>
    <w:multiLevelType w:val="hybridMultilevel"/>
    <w:tmpl w:val="5AACE1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F3E80"/>
    <w:multiLevelType w:val="hybridMultilevel"/>
    <w:tmpl w:val="DEB2E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7A6544"/>
    <w:multiLevelType w:val="hybridMultilevel"/>
    <w:tmpl w:val="5C0A7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BC1C94"/>
    <w:multiLevelType w:val="hybridMultilevel"/>
    <w:tmpl w:val="05E6C6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690594">
    <w:abstractNumId w:val="1"/>
  </w:num>
  <w:num w:numId="2" w16cid:durableId="105732984">
    <w:abstractNumId w:val="2"/>
  </w:num>
  <w:num w:numId="3" w16cid:durableId="1410614904">
    <w:abstractNumId w:val="4"/>
  </w:num>
  <w:num w:numId="4" w16cid:durableId="817962348">
    <w:abstractNumId w:val="0"/>
  </w:num>
  <w:num w:numId="5" w16cid:durableId="2010207707">
    <w:abstractNumId w:val="5"/>
  </w:num>
  <w:num w:numId="6" w16cid:durableId="1810711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CC"/>
    <w:rsid w:val="000E3F94"/>
    <w:rsid w:val="005012D7"/>
    <w:rsid w:val="00584ECC"/>
    <w:rsid w:val="00A77E1E"/>
    <w:rsid w:val="00E13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D24F9"/>
  <w15:chartTrackingRefBased/>
  <w15:docId w15:val="{011894EE-1A6C-8D45-B795-31A4EA8D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ECC"/>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584ECC"/>
    <w:rPr>
      <w:rFonts w:ascii="Calibri" w:eastAsia="Times New Roman" w:hAnsi="Calibri" w:cs="Times New Roman"/>
      <w:sz w:val="22"/>
      <w:szCs w:val="22"/>
    </w:rPr>
  </w:style>
  <w:style w:type="paragraph" w:styleId="Header">
    <w:name w:val="header"/>
    <w:basedOn w:val="Normal"/>
    <w:link w:val="HeaderChar"/>
    <w:uiPriority w:val="99"/>
    <w:rsid w:val="00584ECC"/>
    <w:pPr>
      <w:widowControl w:val="0"/>
      <w:tabs>
        <w:tab w:val="center" w:pos="4680"/>
        <w:tab w:val="right" w:pos="9360"/>
      </w:tabs>
    </w:pPr>
    <w:rPr>
      <w:rFonts w:ascii="Calibri" w:hAnsi="Calibri"/>
      <w:kern w:val="2"/>
      <w:sz w:val="22"/>
      <w:szCs w:val="22"/>
      <w14:ligatures w14:val="standardContextual"/>
    </w:rPr>
  </w:style>
  <w:style w:type="character" w:customStyle="1" w:styleId="HeaderChar1">
    <w:name w:val="Header Char1"/>
    <w:basedOn w:val="DefaultParagraphFont"/>
    <w:uiPriority w:val="99"/>
    <w:semiHidden/>
    <w:rsid w:val="00584ECC"/>
    <w:rPr>
      <w:rFonts w:ascii="Times New Roman" w:eastAsia="Times New Roman" w:hAnsi="Times New Roman" w:cs="Times New Roman"/>
      <w:kern w:val="0"/>
      <w14:ligatures w14:val="none"/>
    </w:rPr>
  </w:style>
  <w:style w:type="character" w:customStyle="1" w:styleId="FooterChar">
    <w:name w:val="Footer Char"/>
    <w:basedOn w:val="DefaultParagraphFont"/>
    <w:link w:val="Footer"/>
    <w:semiHidden/>
    <w:rsid w:val="00584ECC"/>
    <w:rPr>
      <w:rFonts w:ascii="Calibri" w:eastAsia="Times New Roman" w:hAnsi="Calibri" w:cs="Times New Roman"/>
      <w:sz w:val="22"/>
      <w:szCs w:val="22"/>
    </w:rPr>
  </w:style>
  <w:style w:type="paragraph" w:styleId="Footer">
    <w:name w:val="footer"/>
    <w:basedOn w:val="Normal"/>
    <w:link w:val="FooterChar"/>
    <w:semiHidden/>
    <w:rsid w:val="00584ECC"/>
    <w:pPr>
      <w:widowControl w:val="0"/>
      <w:tabs>
        <w:tab w:val="center" w:pos="4680"/>
        <w:tab w:val="right" w:pos="9360"/>
      </w:tabs>
    </w:pPr>
    <w:rPr>
      <w:rFonts w:ascii="Calibri" w:hAnsi="Calibri"/>
      <w:kern w:val="2"/>
      <w:sz w:val="22"/>
      <w:szCs w:val="22"/>
      <w14:ligatures w14:val="standardContextual"/>
    </w:rPr>
  </w:style>
  <w:style w:type="character" w:customStyle="1" w:styleId="FooterChar1">
    <w:name w:val="Footer Char1"/>
    <w:basedOn w:val="DefaultParagraphFont"/>
    <w:uiPriority w:val="99"/>
    <w:semiHidden/>
    <w:rsid w:val="00584ECC"/>
    <w:rPr>
      <w:rFonts w:ascii="Times New Roman" w:eastAsia="Times New Roman" w:hAnsi="Times New Roman" w:cs="Times New Roman"/>
      <w:kern w:val="0"/>
      <w14:ligatures w14:val="none"/>
    </w:rPr>
  </w:style>
  <w:style w:type="paragraph" w:styleId="NormalWeb">
    <w:name w:val="Normal (Web)"/>
    <w:basedOn w:val="Normal"/>
    <w:uiPriority w:val="99"/>
    <w:rsid w:val="00584ECC"/>
    <w:pPr>
      <w:spacing w:beforeLines="1" w:afterLines="1" w:after="200"/>
    </w:pPr>
    <w:rPr>
      <w:rFonts w:ascii="Times" w:eastAsia="Cambria" w:hAnsi="Times"/>
      <w:sz w:val="20"/>
      <w:szCs w:val="20"/>
    </w:rPr>
  </w:style>
  <w:style w:type="character" w:styleId="PageNumber">
    <w:name w:val="page number"/>
    <w:basedOn w:val="DefaultParagraphFont"/>
    <w:rsid w:val="00584ECC"/>
  </w:style>
  <w:style w:type="paragraph" w:styleId="ListParagraph">
    <w:name w:val="List Paragraph"/>
    <w:basedOn w:val="Normal"/>
    <w:uiPriority w:val="34"/>
    <w:qFormat/>
    <w:rsid w:val="00584ECC"/>
    <w:pPr>
      <w:widowControl w:val="0"/>
      <w:spacing w:after="200" w:line="276" w:lineRule="auto"/>
      <w:ind w:left="720"/>
      <w:contextualSpacing/>
    </w:pPr>
    <w:rPr>
      <w:rFonts w:ascii="Calibri" w:hAnsi="Calibri"/>
      <w:sz w:val="22"/>
      <w:szCs w:val="22"/>
    </w:rPr>
  </w:style>
  <w:style w:type="paragraph" w:customStyle="1" w:styleId="Default">
    <w:name w:val="Default"/>
    <w:rsid w:val="00584ECC"/>
    <w:pPr>
      <w:widowControl w:val="0"/>
      <w:autoSpaceDE w:val="0"/>
      <w:autoSpaceDN w:val="0"/>
      <w:adjustRightInd w:val="0"/>
    </w:pPr>
    <w:rPr>
      <w:rFonts w:ascii="Georgia" w:hAnsi="Georgia" w:cs="Georgia"/>
      <w:color w:val="000000"/>
      <w:kern w:val="0"/>
      <w14:ligatures w14:val="none"/>
    </w:rPr>
  </w:style>
  <w:style w:type="character" w:styleId="Hyperlink">
    <w:name w:val="Hyperlink"/>
    <w:basedOn w:val="DefaultParagraphFont"/>
    <w:uiPriority w:val="99"/>
    <w:unhideWhenUsed/>
    <w:rsid w:val="00584ECC"/>
    <w:rPr>
      <w:color w:val="0563C1" w:themeColor="hyperlink"/>
      <w:u w:val="single"/>
    </w:rPr>
  </w:style>
  <w:style w:type="paragraph" w:styleId="NoSpacing">
    <w:name w:val="No Spacing"/>
    <w:uiPriority w:val="1"/>
    <w:qFormat/>
    <w:rsid w:val="00584ECC"/>
    <w:rPr>
      <w:rFonts w:eastAsiaTheme="minorEastAsia"/>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javascript:openWindow('cr/1339.htm');" TargetMode="External"/><Relationship Id="rId18" Type="http://schemas.openxmlformats.org/officeDocument/2006/relationships/image" Target="media/image4.tif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app.formed.org/"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javascript:openWindow('cr/1343.htm');" TargetMode="External"/><Relationship Id="rId25" Type="http://schemas.openxmlformats.org/officeDocument/2006/relationships/hyperlink" Target="https://www.catholic.org/clife/jesus" TargetMode="External"/><Relationship Id="rId2" Type="http://schemas.openxmlformats.org/officeDocument/2006/relationships/styles" Target="styles.xml"/><Relationship Id="rId16" Type="http://schemas.openxmlformats.org/officeDocument/2006/relationships/hyperlink" Target="javascript:openWindow('cr/1342.htm');" TargetMode="External"/><Relationship Id="rId20" Type="http://schemas.openxmlformats.org/officeDocument/2006/relationships/hyperlink" Target="https://www.stluke.org/care/grow/formed"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carollo@stluke.org" TargetMode="External"/><Relationship Id="rId24" Type="http://schemas.openxmlformats.org/officeDocument/2006/relationships/hyperlink" Target="https://www.catholic.org/clife/jesu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javascript:openWindow('cr/1341.htm');" TargetMode="External"/><Relationship Id="rId23" Type="http://schemas.openxmlformats.org/officeDocument/2006/relationships/hyperlink" Target="https://www.catholic.org/encyclopedia/view.php?id=10849" TargetMode="External"/><Relationship Id="rId28" Type="http://schemas.openxmlformats.org/officeDocument/2006/relationships/footer" Target="footer1.xml"/><Relationship Id="rId10" Type="http://schemas.openxmlformats.org/officeDocument/2006/relationships/hyperlink" Target="https://www.stluke.org/worship/sacraments"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tluke.org/worship/sacraments" TargetMode="External"/><Relationship Id="rId14" Type="http://schemas.openxmlformats.org/officeDocument/2006/relationships/hyperlink" Target="javascript:openWindow('cr/1340.htm');"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4890</Words>
  <Characters>27873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srdianec@icloud.com</dc:creator>
  <cp:keywords/>
  <dc:description/>
  <cp:lastModifiedBy>srdianec@icloud.com</cp:lastModifiedBy>
  <cp:revision>2</cp:revision>
  <cp:lastPrinted>2023-06-11T15:42:00Z</cp:lastPrinted>
  <dcterms:created xsi:type="dcterms:W3CDTF">2023-06-11T15:16:00Z</dcterms:created>
  <dcterms:modified xsi:type="dcterms:W3CDTF">2023-06-11T15:47:00Z</dcterms:modified>
</cp:coreProperties>
</file>